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13" w:rsidRPr="00080A13" w:rsidRDefault="00080A13" w:rsidP="00080A13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Zápisnica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zo zasadnutia Obecného zastupiteľstva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konaného dňa 20. marca 2013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Zasadnutie otvorila a prítomných privítala p. starostka. Na rokovaní ospravedlnila PaedDr. Janku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Šúlekovú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ktorá bola pracovne odcestovaná.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Navrhla program rokovania: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1./ Voľba návrhovej komisie, určenie zapisovateľky a overovateľov zápisnice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 Kontrola plnenia uznesení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 Dodatok č. 1 k VZN č. 3 / 2008 o podmienkach poskytovania dotácií z prostriedkov obce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Liptovská Porúbka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4./ VZN č.1 / 2013 o určení výšky dotácie na prevádzku a mzdy na dieťa MŠ a školskej jedálne v Liptovskej Porúbke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5./ Kritéria pre posudzovanie zníženia alebo odpustenia poplatku zmiernením alebo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odstránením tvrdosti zákona podľa § 82 ods. 3 zákona 582/2004 Z. z. o miestnych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daniach a miestnom poplatku za komunálne odpady a drobné stavebné odpady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6./ Zásady odmeňovania poslancov Obce Liptovská Porúbka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7./ SKI CENTRUM ZAPAČ s.r.o.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8./ Žiadosti o odpredaj obecných pozemkov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9./ Rôzne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10./ Diskusia</w:t>
      </w: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br/>
        <w:t>11./ Návrh uznesení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12./ Záver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navrhnutý program jednohlasne schválili.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1./ p. starostka určila: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 xml:space="preserve">* overovateľov zápisnice: Ing. Milan Vlček, p. Ľuboš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</w:p>
    <w:p w:rsidR="00080A13" w:rsidRPr="00080A13" w:rsidRDefault="00080A13" w:rsidP="00080A13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* zapisovateľku: p. M.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Pallová</w:t>
      </w:r>
      <w:proofErr w:type="spellEnd"/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na základe návrhu p. starostky zvolili návrhovú komisiu v zložení: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Vlastimil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Mgr. Alica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p. Lýdia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 P. starostka prečítala jednotlivé body Uznesení OZ č. 06-09/2013 zo dňa 20.02.2013 a poslanci konštatovali, že sú všetky uznesenia splnené.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Nesplnené naďalej zostáva Uznesenie č. 88/2012 zo dňa 21.12.2012 vymáhanie nedoplatkov na poplatku za komunálny odpad - príprava podkladov na exekúciu, nakoľko sa pripravujú rozhodnutia o vyrubení miestnych daní a poplatkov za rok 2013 a v mesiacoch apríl - máj sa budú zamestnanci venovať vymáhaniu nedoplatkov za roky 2011 a 2012.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3./Poslancom bol doručený k preštudovaniu návrh Dodatku č.1 k Všeobecne záväznému nariadeniu Obce Liptovská Porúbka č. 3/2008 o podmienkach poskytovania dotácií z prostriedkov obce Liptovská Porúbka.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hlavná kontrolórka vysvetlila čoho sa dodatok týka. Ide o určenie osobitných podmienok poskytovania dotácií na záujmové vzdelanie detí. Obec dostáva v podielových daniach finančné prostriedky na záujmové vzdelávanie detí vo veku od 5 do 15 rokov a tieto v zmysle VZN prerozdelí žiadateľom a použije na záujmovú činnosť detí, ktorú bude organizovať obec, alebo iné záujmové organizácie pôsobiace na území obce.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starostka konštatovala, že návrh tohto dokumentu bol vypracovaný v súlade s platnou legislatívou a s požiadavkami mesta Liptovský Hrádok po dohode s primátorom mesta Liptovský Hrádok Mgr. Branislavom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Trégerom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PhD.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Dodatok č.1 Všeobecne záväznému nariadeniu Obce Liptovská Porúbka č. 3/2008 o podmienkach poskytovania dotácií z prostriedkov obce Liptovská Porúbka jednomyseľne schválili.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4./ P. starostka oboznámila poslancov s VZN č. 1/2013 o určení výšky dotácie na prevádzku a mzdy na dieťa MŠ a školskej jedálne Liptovská Porúbka. Pri výpočte tejto dotácie sa vychádzalo z priemerného počtu detí k 15.septembru 2012 v zmysle zákona č. 668/2004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Z.z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nariadenie Vlády SR o rozdeľovaní dane z príjmov územnej samosprávy. Výška dotácie na prevádzku a mzdy na dieťa MŠ a školskej jedálne Liptovská Porúbka pre rok 2013 predstavuje čiastku 1.616,71 €.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VZN č. 1/2013 o určení výšky dotácie na prevádzku a mzdy na dieťa MŠ a školskej jedálne Liptovská Porúbka poslanci jednomyseľne schválili.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 xml:space="preserve">5./ Poslancom boli v dostatočnom časovom predstihu doručené na preštudovanie „Kritériá pre posudzovanie zníženia alebo odpustenie poplatku zmiernením alebo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odstránenímtvrdosti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zákona.“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hlavná kontrolórka vysvetlila, že tieto kritériá zabezpečia jednotný postup obce pri posudzovaní žiadostí občanov o zníženie alebo odpustenie poplatku za komunálne odpady a drobné stavebné odpady.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Kritériá pre posudzovanie zníženia alebo odpustenie poplatku zmiernením alebo odstránením tvrdosti zákona poslanci jednomyseľne schválili.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6./ P. starostka – ako sme už hovorili na januárovom rokovaní OZ je potrebné aktualizovať Zásady odmeňovania poslancov OZ Liptovská Porúbka. Návrh zásad ste dostali v dostatočnom časovom predstihu.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hlavná kontrolórka – schválením nových zásad, doteraz platné zásady strácajú účinnosť.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prešli jednotlivé články Zásad a po krátkej diskusii Zásady odmeňovania poslancov Obce Liptovská Porúbka jednomyseľne schválili.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7./ P. starostka informovala poslancov: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Nakoľko spoločnosť SKV AGENCY s.r.o. - majoritný vlastník spoločnosti SKI CENTRUM ZAPAČ s.r.o. neinformuje zástupcov Obce Liptovská Porúbka – minoritného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spoločníka,o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 činnosti a fungovaní spoločnosti Obecné zastupiteľstvo v Liptovskej Porúbke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žiadaspoločnosť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SKV AGENCY - majoritného vlastníka spoločnosti SKI CENTRUM ZAPAČ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s.r.o.o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zvolanie valného zhromaždenia.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Obec Liptovská Porúbka vyzvala stavebníka spoločnosť SKI CENTRUM ZAPAČ s.r.o. aby v termíne do 31. marca 2013 uzavrela lávku pre peších cez Váh nakoľko táto nie je v užívania schopnom stave. Na túto stavbu Obec Liptovská Porúbka v roku 2008</w:t>
      </w:r>
      <w:r w:rsidRPr="00080A13">
        <w:rPr>
          <w:rFonts w:ascii="Arial" w:eastAsia="Times New Roman" w:hAnsi="Arial" w:cs="Arial"/>
          <w:color w:val="FF0000"/>
          <w:sz w:val="19"/>
          <w:szCs w:val="19"/>
          <w:lang w:eastAsia="sk-SK"/>
        </w:rPr>
        <w:t> </w:t>
      </w:r>
      <w:r w:rsidRPr="00080A1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vydala dodatočné povolenie stavby, kde boli stavebníkovi určené podmienky ktoré musí dodržať počas realizácie stavby. Nakoľko tieto podmienky dodržané neboli a pri realizácii stavby neboli dodržané technologické postupy, ani predpísané stavebné materiály, lávku nie je možné skolaudovať a dať do užívania.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 prípade, že spoločnosť SKI CENTRUM ZAPAČ s.r.o. lávku v stanovenom termíne neuzavrie, poslanci </w:t>
      </w: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schválili, že uzatvorenie lávky pre peších nachádzajúcej sa na parcele KN-C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parc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. č. 1264/1, 1264/2 a 18/38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k.ú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. Liptovský Hrádok a KN-C,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parc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. č. 1711 a 1648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k.ú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. Liptovská Porúbka zabezpečí Obec Liptovská Porúbka na náklady stavebníka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t.j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spoločnosti SKI CENTRUM ZAPAČ s.r.o, so sídlom Vyšné Fabriky 739, 033 01 Liptovský Hrádok.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8./ P. starostka oboznámila poslancov so žiadosťami o odpredaj obecných pozemkov.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Nakoľko žiadosť p. Evy Strniskovej nebola úplná, bude po doplnení prerokovaná na rokovaní OZ v mesiaci apríl.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starostka prečítala žiadosť p. Jaroslava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Pallu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st. o  odpredaj obecného pozemku registra E,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parc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č. 1117 o výmere 261 m</w:t>
      </w:r>
      <w:r w:rsidRPr="00080A13">
        <w:rPr>
          <w:rFonts w:ascii="Arial" w:eastAsia="Times New Roman" w:hAnsi="Arial" w:cs="Arial"/>
          <w:color w:val="333333"/>
          <w:sz w:val="19"/>
          <w:szCs w:val="19"/>
          <w:vertAlign w:val="superscript"/>
          <w:lang w:eastAsia="sk-SK"/>
        </w:rPr>
        <w:t>2</w:t>
      </w: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zapísaného na LV obce č.</w:t>
      </w:r>
      <w:r w:rsidRPr="00080A13">
        <w:rPr>
          <w:rFonts w:ascii="Arial" w:eastAsia="Times New Roman" w:hAnsi="Arial" w:cs="Arial"/>
          <w:color w:val="FF0000"/>
          <w:sz w:val="19"/>
          <w:szCs w:val="19"/>
          <w:lang w:eastAsia="sk-SK"/>
        </w:rPr>
        <w:t> </w:t>
      </w: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1966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Ľuboš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navrhol minimálnu cenu 5,-€ za m². Vzhľadom na skutočnosť, že obec nemôže záujemcovi priamo odpredať pozemok, ale musí dodržať ustanovenia zákona č. 138/1991 Zb. o majetku obci v znení neskorších zmien a doplnkov OZ jednomyseľne schválilo zverejniť zámer na predaj majetku obce, parcela E – 1117 o výmere 261 m² v katastri obce Liptovská Porúbka priamym predajom v zmysle §9 a) ods. 5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Z.z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138/1991 zb. O majetku obcí v znení neskorších predpisov. Poslanci ďalej stanovili lehotu na doručenie cenových ponúk záujemcov do 15.4. 2013 s tým, že k ponúknutej cene za m² budú pripočítané náklady obce ako predávajúceho, ktoré obec účelne vynaloží na zistenie všeobecnej hodnoty predávaného majetku obce. Poplatky spojené s vkladom do katastra nehnuteľností hradí kupujúci. Minimálna cena pozemku bola stanovená na 5,-€ /m².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9./ V bode rôzne p. starostka oboznámila poslancov: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● so žiadosťou spol. Energia prírody o súhlas obce na užívanie vlastníckeho podielu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obce na parcele registra E,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parc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. č. 660/501 ako prístupovej cesty. Ide o zamýšľanú výstavbu elektráreň na biomasu. Spoločnosť navrhla poplatok za užívanie 0,50€/rok/ m². Keďže obec je len spoluvlastníkom parcely registra E,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parc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. č. 660/501 a výška vlastníckeho podielu je 1/40 hlavná kontrolórka odporučila poslancom súhlasiť s prenájom tohto pozemku vo výške vlastníckeho podielu. V diskusii vystúpili viacerí poslanci a navrhli cenu za prenájom. Obecné zastupiteľstvo v Liptovskej Porúbke súhlasí, aby spoločnosť Energia prírody 1, s.r.o. so sídlom Priehradná 1690/30, Liptovský Mikuláš užívala vlastnícky podiel Obce Liptovská Porúbka na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parc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číslo 660/501 a určuje cenu nájmu 1,-€/m²/rok.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● od tejto spoločnosti evidujeme ešte jednu žiadosť na užívanie obecného pozemku, parcela registra KN-C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parc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č. 678/3 o výmere 2063 m² 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k.ú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Liptovská Porúbka.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- navrhol tento pozemok odpredať.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Vlček – navrhol zistiť ako sa pohybujú ceny a zvážiť za akú cenu by sa pozemok odpredal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Hutka – navrhol pozemok odpredať, ale v našej ponuke neudať presnú cenu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Obecné zastupiteľstvo v Liptovskej Porúbke nesúhlasí,</w:t>
      </w:r>
      <w:r w:rsidRPr="00080A13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 </w:t>
      </w: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aby spoločnosť Energia prírody 1, s.r.o. so sídlom Priehradná 1690/30, Liptovský Mikuláš užívala pozemok KN-C 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parc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č. 678/3 o výmere o výmere 2063m˛ , 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k.ú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Liptovská Porúbka, zapísaný na LV</w:t>
      </w:r>
      <w:r w:rsidRPr="00080A13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 </w:t>
      </w: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č. 1966, bez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majetkoprávneho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vysporiadania.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Obecné zastupiteľstvo v Liptovskej Porúbke odsúhlasilo</w:t>
      </w:r>
      <w:r w:rsidRPr="00080A13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 </w:t>
      </w: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zámer na odpredaj parcely C-KN č.678/3 o výmere 2063 m² v katastri obce Liptovská Porúbka. Bližšie podmienky odpredaja budú stanovené dodatočne.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● s navrhovanými termínmi stretnutia s primátorom mesta Liptovský Hrádok. Navrhnuté termíny: 21. marca o 8.00 hod., a 27. marca o 8.00 hod..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Poslanci sa dohodli, že stretnutie sa uskutoční dňa 27. marca 2013 a za obec sa ho zúčastnia: p. starostka, Ing. Vlček, p.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p.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a p.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● nadobudnuté finančné prostriedky za odpredané a prenajaté parcely by mohli byť použité na dokončenie domu smútku. 4.4.2013 bude sedenie s pánom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Kubekom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kde sa dohodne ďalší postup.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● p. starostka navrhla mimoriadnu poslaneckú odmenu p. Ľubošovi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Čajnákovi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vo výške 600,- € za časovo náročné práce vykonané obecným traktorom pri zimnej údržbe miestnych komunikácií v mesiacoch január- marec.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navrhol odmenu zvýšiť na 650 €. Poslanci odmenu jednomyseľne schválili.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● p.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navrhol odpredaj traktorovej vlečky, ktorá momentálne nie je v užívania schopnom stave a je bez platnej STK .</w:t>
      </w:r>
      <w:r w:rsidRPr="00080A13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 </w:t>
      </w: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 prieskume trhu navrhol  kúpiť traktorovú vlečku v užívania schopnom stave, s platnou STK v sume 2000,- €.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ind w:left="360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Obecné zastupiteľstvo v Liptovskej Porúbke odsúhlasilo odpredaj traktorovej vlečky, ktorá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ind w:left="360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t.č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nie je v užívania schopnom stave a je bez platnej STK v sume 1000,- €.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A zároveň odsúhlasilo kúpu traktorovej vlečky v užívania schopnom stave, s platnou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STKv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sume 2000,- €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10./ V „diskusii“ vystúpili: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cez hrádzu ústí rúra, patrí firme Nera, je posunutá a keď je väčšia voda vyplavuje sa aj betón. Bolo by vhodné upozorniť firmu na túto skutočnosť.</w:t>
      </w:r>
    </w:p>
    <w:p w:rsidR="00080A13" w:rsidRPr="00080A13" w:rsidRDefault="00080A13" w:rsidP="00080A13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upozorníme firmu Nera a pošleme výzvu na nápravu.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bol som v garážach. Chlapi rozoberajú kontajner je úplne rozpadnutý, nepoužiteľný. Navrhujem využitie kontajneru na posypový materiál.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P.Fajmonová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bolo by dobre vysypať miestnu komunikáciu.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 xml:space="preserve">P. Starostka – pozametaný posypový materiál môžeme využiť na dočasnú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vysprávku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miestnych komunikácií v lokalite Za Váhom a v časti obce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Horepotoky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nakoľko sú po zime v zlom technickom stave.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11./ Predsedníčka návrhovej komisie p. Lýdia </w:t>
      </w:r>
      <w:proofErr w:type="spellStart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prečítala Návrh uznesení</w:t>
      </w:r>
    </w:p>
    <w:p w:rsidR="00080A13" w:rsidRPr="00080A13" w:rsidRDefault="00080A13" w:rsidP="00080A13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č. 10 - 20/2013, ktoré poslanci jednomyseľne schválili.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Zasadnutie ukončila a poďakovala prítomným za účasť p. starostka.</w:t>
      </w:r>
    </w:p>
    <w:p w:rsidR="00080A13" w:rsidRPr="00080A13" w:rsidRDefault="00080A13" w:rsidP="00080A13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080A13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6E6D10" w:rsidRDefault="006E6D10">
      <w:bookmarkStart w:id="0" w:name="_GoBack"/>
      <w:bookmarkEnd w:id="0"/>
    </w:p>
    <w:sectPr w:rsidR="006E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63EE5"/>
    <w:multiLevelType w:val="multilevel"/>
    <w:tmpl w:val="4AECC1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46E81"/>
    <w:multiLevelType w:val="multilevel"/>
    <w:tmpl w:val="4F2CB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51E50"/>
    <w:multiLevelType w:val="multilevel"/>
    <w:tmpl w:val="3634C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13"/>
    <w:rsid w:val="00080A13"/>
    <w:rsid w:val="006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4820-D0E6-4BF7-A99F-31F1110F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080A13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08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katuska</dc:creator>
  <cp:keywords/>
  <dc:description/>
  <cp:lastModifiedBy>katuska</cp:lastModifiedBy>
  <cp:revision>1</cp:revision>
  <dcterms:created xsi:type="dcterms:W3CDTF">2018-08-27T08:46:00Z</dcterms:created>
  <dcterms:modified xsi:type="dcterms:W3CDTF">2018-08-27T08:47:00Z</dcterms:modified>
</cp:coreProperties>
</file>