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7705" w14:textId="77777777" w:rsidR="003A371A" w:rsidRDefault="003A371A" w:rsidP="003A371A">
      <w:pPr>
        <w:jc w:val="center"/>
        <w:rPr>
          <w:b/>
          <w:sz w:val="28"/>
          <w:szCs w:val="28"/>
        </w:rPr>
      </w:pPr>
    </w:p>
    <w:p w14:paraId="56B3FB51" w14:textId="77777777" w:rsidR="003A371A" w:rsidRPr="0096202F" w:rsidRDefault="00E42C97" w:rsidP="003A371A">
      <w:pPr>
        <w:pStyle w:val="Nzov"/>
        <w:rPr>
          <w:sz w:val="40"/>
          <w:szCs w:val="40"/>
        </w:rPr>
      </w:pPr>
      <w:r>
        <w:rPr>
          <w:sz w:val="40"/>
          <w:szCs w:val="40"/>
        </w:rPr>
        <w:t xml:space="preserve">Obec </w:t>
      </w:r>
      <w:r w:rsidR="00A446E0">
        <w:rPr>
          <w:sz w:val="40"/>
          <w:szCs w:val="40"/>
        </w:rPr>
        <w:t>LIPTOVSKÁ PORÚBKA</w:t>
      </w:r>
    </w:p>
    <w:p w14:paraId="51BD400C" w14:textId="77777777" w:rsidR="003A371A" w:rsidRPr="003A371A" w:rsidRDefault="003A371A" w:rsidP="003A371A">
      <w:pPr>
        <w:pStyle w:val="Nzov"/>
        <w:rPr>
          <w:sz w:val="24"/>
        </w:rPr>
      </w:pPr>
      <w:r w:rsidRPr="003A371A">
        <w:rPr>
          <w:sz w:val="24"/>
        </w:rPr>
        <w:t>Spoločný obecný úrad</w:t>
      </w:r>
    </w:p>
    <w:p w14:paraId="644EDC3B" w14:textId="77777777" w:rsidR="003A371A" w:rsidRPr="003A371A" w:rsidRDefault="003A371A" w:rsidP="003A3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1A">
        <w:rPr>
          <w:rFonts w:ascii="Times New Roman" w:hAnsi="Times New Roman" w:cs="Times New Roman"/>
          <w:b/>
          <w:sz w:val="24"/>
          <w:szCs w:val="24"/>
        </w:rPr>
        <w:t>územného rozhodovania a stavebného poriadku</w:t>
      </w:r>
    </w:p>
    <w:p w14:paraId="4063B566" w14:textId="77777777" w:rsidR="003A371A" w:rsidRPr="003A371A" w:rsidRDefault="003A371A" w:rsidP="003A371A">
      <w:pPr>
        <w:pStyle w:val="Nadpis1"/>
        <w:pBdr>
          <w:bottom w:val="single" w:sz="4" w:space="1" w:color="auto"/>
        </w:pBdr>
        <w:rPr>
          <w:bCs/>
          <w:sz w:val="24"/>
          <w:szCs w:val="24"/>
        </w:rPr>
      </w:pPr>
      <w:r w:rsidRPr="003A371A">
        <w:rPr>
          <w:sz w:val="24"/>
          <w:szCs w:val="24"/>
        </w:rPr>
        <w:t>MsÚ Liptovský Hrádok,  ul. Hviezdoslavova 170, 033 01 Liptovský Hrádok</w:t>
      </w:r>
    </w:p>
    <w:p w14:paraId="4C32EE75" w14:textId="70D73ED9" w:rsidR="00E42C97" w:rsidRDefault="003A371A" w:rsidP="00E42C97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96202F">
        <w:rPr>
          <w:rFonts w:ascii="Times New Roman" w:hAnsi="Times New Roman" w:cs="Times New Roman"/>
          <w:sz w:val="24"/>
        </w:rPr>
        <w:t xml:space="preserve">Číslo </w:t>
      </w:r>
      <w:r w:rsidR="00A446E0">
        <w:rPr>
          <w:rFonts w:ascii="Times New Roman" w:hAnsi="Times New Roman" w:cs="Times New Roman"/>
          <w:sz w:val="24"/>
        </w:rPr>
        <w:t xml:space="preserve">: </w:t>
      </w:r>
      <w:r w:rsidR="00A446E0" w:rsidRPr="00A446E0">
        <w:rPr>
          <w:rFonts w:ascii="Times New Roman" w:hAnsi="Times New Roman" w:cs="Times New Roman"/>
          <w:b/>
          <w:sz w:val="24"/>
        </w:rPr>
        <w:t>LP</w:t>
      </w:r>
      <w:r w:rsidR="00F0052E">
        <w:rPr>
          <w:rFonts w:ascii="Times New Roman" w:hAnsi="Times New Roman" w:cs="Times New Roman"/>
          <w:b/>
          <w:sz w:val="24"/>
        </w:rPr>
        <w:t>-</w:t>
      </w:r>
      <w:r w:rsidR="00D071BF">
        <w:rPr>
          <w:rFonts w:ascii="Times New Roman" w:hAnsi="Times New Roman" w:cs="Times New Roman"/>
          <w:b/>
          <w:sz w:val="24"/>
        </w:rPr>
        <w:t>718/2021/2022 AR</w:t>
      </w:r>
      <w:r w:rsidR="00E42C97">
        <w:rPr>
          <w:rFonts w:ascii="Times New Roman" w:hAnsi="Times New Roman" w:cs="Times New Roman"/>
          <w:b/>
          <w:sz w:val="24"/>
        </w:rPr>
        <w:t xml:space="preserve">               </w:t>
      </w:r>
      <w:r w:rsidRPr="0096202F">
        <w:rPr>
          <w:rFonts w:ascii="Times New Roman" w:hAnsi="Times New Roman" w:cs="Times New Roman"/>
          <w:b/>
          <w:bCs/>
          <w:sz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96202F">
        <w:rPr>
          <w:rFonts w:ascii="Times New Roman" w:hAnsi="Times New Roman" w:cs="Times New Roman"/>
          <w:b/>
          <w:bCs/>
          <w:sz w:val="24"/>
        </w:rPr>
        <w:t xml:space="preserve">    V</w:t>
      </w:r>
      <w:r>
        <w:rPr>
          <w:rFonts w:ascii="Times New Roman" w:hAnsi="Times New Roman" w:cs="Times New Roman"/>
          <w:b/>
          <w:bCs/>
          <w:sz w:val="24"/>
        </w:rPr>
        <w:t> Liptovskom Hrádku :</w:t>
      </w:r>
      <w:r w:rsidRPr="0096202F">
        <w:rPr>
          <w:rFonts w:ascii="Times New Roman" w:hAnsi="Times New Roman" w:cs="Times New Roman"/>
          <w:b/>
          <w:bCs/>
          <w:sz w:val="24"/>
        </w:rPr>
        <w:t xml:space="preserve"> </w:t>
      </w:r>
      <w:r w:rsidR="00D071BF">
        <w:rPr>
          <w:rFonts w:ascii="Times New Roman" w:hAnsi="Times New Roman" w:cs="Times New Roman"/>
          <w:b/>
          <w:bCs/>
          <w:sz w:val="24"/>
        </w:rPr>
        <w:t>04.05.2022</w:t>
      </w:r>
    </w:p>
    <w:p w14:paraId="58F2E7A1" w14:textId="77777777" w:rsidR="003A371A" w:rsidRPr="00A446E0" w:rsidRDefault="003A371A" w:rsidP="00E42C97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A446E0">
        <w:rPr>
          <w:rFonts w:ascii="Times New Roman" w:hAnsi="Times New Roman" w:cs="Times New Roman"/>
          <w:sz w:val="20"/>
          <w:szCs w:val="20"/>
        </w:rPr>
        <w:t>Vybavuje :</w:t>
      </w:r>
      <w:r w:rsidR="00B75086" w:rsidRPr="00A446E0">
        <w:rPr>
          <w:rFonts w:ascii="Times New Roman" w:hAnsi="Times New Roman" w:cs="Times New Roman"/>
          <w:sz w:val="20"/>
          <w:szCs w:val="20"/>
        </w:rPr>
        <w:t xml:space="preserve"> Ing. </w:t>
      </w:r>
      <w:r w:rsidRPr="00A446E0">
        <w:rPr>
          <w:rFonts w:ascii="Times New Roman" w:hAnsi="Times New Roman" w:cs="Times New Roman"/>
          <w:sz w:val="20"/>
          <w:szCs w:val="20"/>
        </w:rPr>
        <w:t xml:space="preserve"> Rozenbergová - zamestnanec Spoločného obecného úradu</w:t>
      </w:r>
    </w:p>
    <w:p w14:paraId="79ACDF41" w14:textId="77777777" w:rsidR="003A371A" w:rsidRPr="00A446E0" w:rsidRDefault="003A371A" w:rsidP="003A371A">
      <w:pPr>
        <w:tabs>
          <w:tab w:val="left" w:pos="53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446E0">
        <w:rPr>
          <w:rFonts w:ascii="Times New Roman" w:hAnsi="Times New Roman" w:cs="Times New Roman"/>
          <w:sz w:val="20"/>
          <w:szCs w:val="20"/>
        </w:rPr>
        <w:t>so sídlom v Liptovskom Hrádku</w:t>
      </w:r>
    </w:p>
    <w:p w14:paraId="77FDC3A9" w14:textId="77777777" w:rsidR="003A371A" w:rsidRPr="00A446E0" w:rsidRDefault="00A446E0" w:rsidP="003A371A">
      <w:pPr>
        <w:tabs>
          <w:tab w:val="left" w:pos="538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č.tel: 044/5202153</w:t>
      </w:r>
    </w:p>
    <w:p w14:paraId="5D481EC2" w14:textId="77777777" w:rsidR="003A371A" w:rsidRPr="00A446E0" w:rsidRDefault="003A371A" w:rsidP="003A371A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446E0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A446E0">
        <w:rPr>
          <w:rFonts w:ascii="Times New Roman" w:hAnsi="Times New Roman" w:cs="Times New Roman"/>
          <w:sz w:val="20"/>
          <w:szCs w:val="20"/>
        </w:rPr>
        <w:t>: rozenbergova@lhr.sk</w:t>
      </w:r>
    </w:p>
    <w:p w14:paraId="32D0D5C3" w14:textId="77777777" w:rsidR="003A371A" w:rsidRDefault="003A371A" w:rsidP="003A371A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10A57927" w14:textId="77777777" w:rsidR="00A446E0" w:rsidRPr="003A371A" w:rsidRDefault="00A446E0" w:rsidP="003A371A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14:paraId="37258271" w14:textId="77777777" w:rsidR="003A371A" w:rsidRPr="003A371A" w:rsidRDefault="003A371A" w:rsidP="003A3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71A">
        <w:rPr>
          <w:rFonts w:ascii="Times New Roman" w:hAnsi="Times New Roman" w:cs="Times New Roman"/>
          <w:b/>
          <w:sz w:val="36"/>
          <w:szCs w:val="36"/>
        </w:rPr>
        <w:t>V E R E J N Á  V Y H L Á Š K A</w:t>
      </w:r>
    </w:p>
    <w:p w14:paraId="350A0883" w14:textId="77777777" w:rsidR="003A371A" w:rsidRDefault="003A371A" w:rsidP="003A371A">
      <w:pPr>
        <w:pStyle w:val="Nadpis1"/>
      </w:pPr>
    </w:p>
    <w:p w14:paraId="5CF54CCD" w14:textId="77777777" w:rsidR="003A371A" w:rsidRPr="003A371A" w:rsidRDefault="003A371A" w:rsidP="003A371A">
      <w:pPr>
        <w:pStyle w:val="Nadpis1"/>
        <w:rPr>
          <w:sz w:val="24"/>
          <w:szCs w:val="24"/>
        </w:rPr>
      </w:pPr>
      <w:r w:rsidRPr="003A371A">
        <w:rPr>
          <w:sz w:val="24"/>
          <w:szCs w:val="24"/>
        </w:rPr>
        <w:t>O Z N Á M E N I E</w:t>
      </w:r>
    </w:p>
    <w:p w14:paraId="49902BB0" w14:textId="77777777" w:rsidR="003A371A" w:rsidRDefault="003A371A" w:rsidP="003A3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71A">
        <w:rPr>
          <w:rFonts w:ascii="Times New Roman" w:hAnsi="Times New Roman" w:cs="Times New Roman"/>
          <w:sz w:val="24"/>
          <w:szCs w:val="24"/>
        </w:rPr>
        <w:t>o zahájení územného konania a nariadenie ústneho pojednávania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8E943" w14:textId="77777777" w:rsidR="00455D1E" w:rsidRPr="003A371A" w:rsidRDefault="00455D1E" w:rsidP="003A37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1E069" w14:textId="547857CA" w:rsidR="00D071BF" w:rsidRDefault="003A371A" w:rsidP="00D071BF">
      <w:pPr>
        <w:pStyle w:val="Normlnywebov"/>
        <w:spacing w:after="0"/>
        <w:ind w:firstLine="720"/>
        <w:jc w:val="both"/>
        <w:rPr>
          <w:b/>
          <w:bCs/>
          <w:sz w:val="22"/>
          <w:szCs w:val="22"/>
        </w:rPr>
      </w:pPr>
      <w:r w:rsidRPr="00D071BF">
        <w:t xml:space="preserve">      Dňa </w:t>
      </w:r>
      <w:r w:rsidR="00D071BF" w:rsidRPr="00D071BF">
        <w:t>28.12.2022 doplnené dňa 21.04.2022</w:t>
      </w:r>
      <w:r w:rsidR="00F65189" w:rsidRPr="00D071BF">
        <w:t xml:space="preserve"> podal </w:t>
      </w:r>
      <w:r w:rsidR="00D071BF" w:rsidRPr="00D071BF">
        <w:rPr>
          <w:b/>
          <w:bCs/>
          <w:sz w:val="22"/>
          <w:szCs w:val="22"/>
        </w:rPr>
        <w:t xml:space="preserve">Slovak Telekom </w:t>
      </w:r>
      <w:proofErr w:type="spellStart"/>
      <w:r w:rsidR="00D071BF" w:rsidRPr="00D071BF">
        <w:rPr>
          <w:b/>
          <w:bCs/>
          <w:sz w:val="22"/>
          <w:szCs w:val="22"/>
        </w:rPr>
        <w:t>a.s</w:t>
      </w:r>
      <w:proofErr w:type="spellEnd"/>
      <w:r w:rsidR="00D071BF" w:rsidRPr="00D071BF">
        <w:rPr>
          <w:b/>
          <w:bCs/>
          <w:sz w:val="22"/>
          <w:szCs w:val="22"/>
        </w:rPr>
        <w:t>. Bajkalská č.28, 817 62 Bratislava  v zastúpení IT24 s </w:t>
      </w:r>
      <w:proofErr w:type="spellStart"/>
      <w:r w:rsidR="00D071BF" w:rsidRPr="00D071BF">
        <w:rPr>
          <w:b/>
          <w:bCs/>
          <w:sz w:val="22"/>
          <w:szCs w:val="22"/>
        </w:rPr>
        <w:t>r.o</w:t>
      </w:r>
      <w:proofErr w:type="spellEnd"/>
      <w:r w:rsidR="00D071BF" w:rsidRPr="00D071BF">
        <w:rPr>
          <w:b/>
          <w:bCs/>
          <w:sz w:val="22"/>
          <w:szCs w:val="22"/>
        </w:rPr>
        <w:t>., so sídlom Dolná 54/31, 967 01 Kremnica</w:t>
      </w:r>
      <w:r w:rsidR="00D071BF" w:rsidRPr="00D071BF">
        <w:rPr>
          <w:bCs/>
          <w:sz w:val="22"/>
          <w:szCs w:val="22"/>
        </w:rPr>
        <w:t xml:space="preserve"> dňa </w:t>
      </w:r>
      <w:r w:rsidR="00D071BF" w:rsidRPr="00D071BF">
        <w:rPr>
          <w:b/>
          <w:bCs/>
          <w:sz w:val="22"/>
          <w:szCs w:val="22"/>
        </w:rPr>
        <w:t>28.12.2021</w:t>
      </w:r>
      <w:r w:rsidR="00D071BF" w:rsidRPr="00D071BF">
        <w:rPr>
          <w:bCs/>
          <w:sz w:val="22"/>
          <w:szCs w:val="22"/>
        </w:rPr>
        <w:t xml:space="preserve"> na stavbu: „ </w:t>
      </w:r>
      <w:r w:rsidR="00D071BF" w:rsidRPr="00D071BF">
        <w:rPr>
          <w:b/>
          <w:bCs/>
          <w:sz w:val="22"/>
          <w:szCs w:val="22"/>
        </w:rPr>
        <w:t xml:space="preserve">OK_MLZN_EUROVIA-Kameňolomy </w:t>
      </w:r>
      <w:proofErr w:type="spellStart"/>
      <w:r w:rsidR="00D071BF" w:rsidRPr="00D071BF">
        <w:rPr>
          <w:b/>
          <w:bCs/>
          <w:sz w:val="22"/>
          <w:szCs w:val="22"/>
        </w:rPr>
        <w:t>s.r.o</w:t>
      </w:r>
      <w:proofErr w:type="spellEnd"/>
      <w:r w:rsidR="00D071BF" w:rsidRPr="00D071BF">
        <w:rPr>
          <w:b/>
          <w:bCs/>
          <w:sz w:val="22"/>
          <w:szCs w:val="22"/>
        </w:rPr>
        <w:t xml:space="preserve">. na pozemku </w:t>
      </w:r>
      <w:proofErr w:type="spellStart"/>
      <w:r w:rsidR="00D071BF" w:rsidRPr="00D071BF">
        <w:rPr>
          <w:b/>
          <w:bCs/>
          <w:sz w:val="22"/>
          <w:szCs w:val="22"/>
        </w:rPr>
        <w:t>parc.č</w:t>
      </w:r>
      <w:proofErr w:type="spellEnd"/>
      <w:r w:rsidR="00D071BF" w:rsidRPr="00D071BF">
        <w:rPr>
          <w:b/>
          <w:bCs/>
          <w:sz w:val="22"/>
          <w:szCs w:val="22"/>
        </w:rPr>
        <w:t>. KN</w:t>
      </w:r>
      <w:r w:rsidR="00B57D09">
        <w:rPr>
          <w:b/>
          <w:bCs/>
          <w:sz w:val="22"/>
          <w:szCs w:val="22"/>
        </w:rPr>
        <w:t>C</w:t>
      </w:r>
      <w:r w:rsidR="00D071BF" w:rsidRPr="00D071BF">
        <w:rPr>
          <w:b/>
          <w:bCs/>
          <w:sz w:val="22"/>
          <w:szCs w:val="22"/>
        </w:rPr>
        <w:t xml:space="preserve"> –</w:t>
      </w:r>
      <w:r w:rsidR="00B57D09">
        <w:rPr>
          <w:b/>
          <w:bCs/>
          <w:sz w:val="22"/>
          <w:szCs w:val="22"/>
        </w:rPr>
        <w:t>2017/2, 2019/2, 2020,2049/7, 2049/6,2049/1, 2048/3</w:t>
      </w:r>
      <w:r w:rsidR="00944A83">
        <w:rPr>
          <w:b/>
          <w:bCs/>
          <w:sz w:val="22"/>
          <w:szCs w:val="22"/>
        </w:rPr>
        <w:t xml:space="preserve">, 1888/1, 1895, 1896, 1872,1897/2, KN E 911/2, 678/1, </w:t>
      </w:r>
      <w:r w:rsidR="00B57D09">
        <w:rPr>
          <w:b/>
          <w:bCs/>
          <w:sz w:val="22"/>
          <w:szCs w:val="22"/>
        </w:rPr>
        <w:t xml:space="preserve"> </w:t>
      </w:r>
      <w:r w:rsidR="00D071BF" w:rsidRPr="00D071BF">
        <w:rPr>
          <w:b/>
          <w:bCs/>
          <w:sz w:val="22"/>
          <w:szCs w:val="22"/>
        </w:rPr>
        <w:t>líniová stavba  v </w:t>
      </w:r>
      <w:proofErr w:type="spellStart"/>
      <w:r w:rsidR="00D071BF" w:rsidRPr="00D071BF">
        <w:rPr>
          <w:b/>
          <w:bCs/>
          <w:sz w:val="22"/>
          <w:szCs w:val="22"/>
        </w:rPr>
        <w:t>k.ú</w:t>
      </w:r>
      <w:proofErr w:type="spellEnd"/>
      <w:r w:rsidR="00D071BF" w:rsidRPr="00D071BF">
        <w:rPr>
          <w:b/>
          <w:bCs/>
          <w:sz w:val="22"/>
          <w:szCs w:val="22"/>
        </w:rPr>
        <w:t>. Liptovská Porúbka,</w:t>
      </w:r>
      <w:r w:rsidR="00D071BF">
        <w:rPr>
          <w:b/>
          <w:bCs/>
          <w:sz w:val="22"/>
          <w:szCs w:val="22"/>
        </w:rPr>
        <w:t xml:space="preserve"> </w:t>
      </w:r>
      <w:r w:rsidR="00A13BBC">
        <w:rPr>
          <w:b/>
          <w:bCs/>
          <w:sz w:val="22"/>
          <w:szCs w:val="22"/>
        </w:rPr>
        <w:t xml:space="preserve"> </w:t>
      </w:r>
      <w:proofErr w:type="spellStart"/>
      <w:r w:rsidR="00D071BF">
        <w:rPr>
          <w:b/>
          <w:bCs/>
          <w:sz w:val="22"/>
          <w:szCs w:val="22"/>
        </w:rPr>
        <w:t>parcl.č</w:t>
      </w:r>
      <w:proofErr w:type="spellEnd"/>
      <w:r w:rsidR="00D071BF">
        <w:rPr>
          <w:b/>
          <w:bCs/>
          <w:sz w:val="22"/>
          <w:szCs w:val="22"/>
        </w:rPr>
        <w:t>. KN C 23/4,</w:t>
      </w:r>
      <w:r w:rsidR="00D071BF" w:rsidRPr="00D071BF">
        <w:rPr>
          <w:b/>
          <w:bCs/>
          <w:sz w:val="22"/>
          <w:szCs w:val="22"/>
        </w:rPr>
        <w:t xml:space="preserve"> Malužiná</w:t>
      </w:r>
      <w:r w:rsidR="00D071BF">
        <w:rPr>
          <w:b/>
          <w:bCs/>
          <w:sz w:val="22"/>
          <w:szCs w:val="22"/>
        </w:rPr>
        <w:t>.</w:t>
      </w:r>
    </w:p>
    <w:p w14:paraId="62ADAC10" w14:textId="0F3DF7A3" w:rsidR="003A371A" w:rsidRPr="00E42C97" w:rsidRDefault="003A371A" w:rsidP="00D071BF">
      <w:pPr>
        <w:pStyle w:val="Normlnywebov"/>
        <w:spacing w:after="0"/>
        <w:ind w:firstLine="720"/>
        <w:jc w:val="both"/>
      </w:pPr>
      <w:r w:rsidRPr="00E42C97">
        <w:t xml:space="preserve">     </w:t>
      </w:r>
      <w:r w:rsidR="00AE7670">
        <w:t xml:space="preserve">Obec </w:t>
      </w:r>
      <w:r w:rsidR="00A446E0">
        <w:t>Liptovská Porúbka</w:t>
      </w:r>
      <w:r w:rsidR="00AE7670">
        <w:t xml:space="preserve"> </w:t>
      </w:r>
      <w:r w:rsidR="00F0052E" w:rsidRPr="00E423CC">
        <w:t xml:space="preserve">ako  príslušný stavebný úrad  podľa § 5 odst.1 pís. a/1 zákona č. 608/2003 </w:t>
      </w:r>
      <w:proofErr w:type="spellStart"/>
      <w:r w:rsidR="00F0052E" w:rsidRPr="00E423CC">
        <w:t>Z.z</w:t>
      </w:r>
      <w:proofErr w:type="spellEnd"/>
      <w:r w:rsidR="00F0052E" w:rsidRPr="00E423CC">
        <w:t xml:space="preserve">. o štátnej správe pre územné plánovanie, stavebný poriadok a bývanie a podľa § 117odst.1 zákona č.50/1976 Zb. o územnom plánovaní a stavebnom poriadku (stavebný zákon) v znení neskorších zmien a doplnkov posúdil návrh  </w:t>
      </w:r>
      <w:r w:rsidRPr="00E42C97">
        <w:t xml:space="preserve">v súlade s ustanovením § 36 </w:t>
      </w:r>
      <w:proofErr w:type="spellStart"/>
      <w:r w:rsidRPr="00E42C97">
        <w:t>odst</w:t>
      </w:r>
      <w:proofErr w:type="spellEnd"/>
      <w:r w:rsidRPr="00E42C97">
        <w:t>. 1,4 stavebného zákona oznamuje začatie územného konania dotknutým orgánom  a známym účastníkom konania a súčasne nariaďuje na prerokovanie návrhu ústne pojednávanie spojené s miestnym zisťovaním  na deň:</w:t>
      </w:r>
    </w:p>
    <w:p w14:paraId="3BAEDC19" w14:textId="77777777" w:rsidR="0013635B" w:rsidRPr="003A371A" w:rsidRDefault="0013635B" w:rsidP="00455D1E">
      <w:pPr>
        <w:pStyle w:val="Zkladntext2"/>
        <w:rPr>
          <w:szCs w:val="24"/>
        </w:rPr>
      </w:pPr>
    </w:p>
    <w:p w14:paraId="3E3E6F58" w14:textId="6133F0B0" w:rsidR="003A371A" w:rsidRPr="00455D1E" w:rsidRDefault="00D071BF" w:rsidP="00455D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07.06.</w:t>
      </w:r>
      <w:r w:rsidR="00F0052E">
        <w:rPr>
          <w:rFonts w:ascii="Times New Roman" w:hAnsi="Times New Roman" w:cs="Times New Roman"/>
          <w:b/>
          <w:sz w:val="36"/>
          <w:szCs w:val="36"/>
        </w:rPr>
        <w:t>2022</w:t>
      </w:r>
      <w:r w:rsidR="003A371A" w:rsidRPr="003A371A">
        <w:rPr>
          <w:rFonts w:ascii="Times New Roman" w:hAnsi="Times New Roman" w:cs="Times New Roman"/>
          <w:b/>
          <w:sz w:val="36"/>
          <w:szCs w:val="36"/>
        </w:rPr>
        <w:t xml:space="preserve">  o</w:t>
      </w:r>
      <w:r w:rsidR="00A446E0">
        <w:rPr>
          <w:rFonts w:ascii="Times New Roman" w:hAnsi="Times New Roman" w:cs="Times New Roman"/>
          <w:b/>
          <w:sz w:val="36"/>
          <w:szCs w:val="36"/>
        </w:rPr>
        <w:t> 08.30</w:t>
      </w:r>
      <w:r w:rsidR="003A371A" w:rsidRPr="003A371A">
        <w:rPr>
          <w:rFonts w:ascii="Times New Roman" w:hAnsi="Times New Roman" w:cs="Times New Roman"/>
          <w:b/>
          <w:sz w:val="36"/>
          <w:szCs w:val="36"/>
        </w:rPr>
        <w:t xml:space="preserve"> hod.</w:t>
      </w:r>
    </w:p>
    <w:p w14:paraId="7C4248A6" w14:textId="77777777" w:rsidR="003A371A" w:rsidRPr="003A371A" w:rsidRDefault="003A371A" w:rsidP="003A371A">
      <w:pPr>
        <w:jc w:val="both"/>
        <w:rPr>
          <w:rFonts w:ascii="Times New Roman" w:hAnsi="Times New Roman" w:cs="Times New Roman"/>
          <w:sz w:val="24"/>
          <w:szCs w:val="24"/>
        </w:rPr>
      </w:pPr>
      <w:r w:rsidRPr="003A371A">
        <w:rPr>
          <w:rFonts w:ascii="Times New Roman" w:hAnsi="Times New Roman" w:cs="Times New Roman"/>
          <w:sz w:val="24"/>
          <w:szCs w:val="24"/>
        </w:rPr>
        <w:t xml:space="preserve">Ústne pojednávanie sa uskutoční </w:t>
      </w:r>
      <w:r w:rsidRPr="003A371A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Obecnom úrade </w:t>
      </w:r>
      <w:r w:rsidR="00A446E0">
        <w:rPr>
          <w:rFonts w:ascii="Times New Roman" w:hAnsi="Times New Roman" w:cs="Times New Roman"/>
          <w:b/>
          <w:sz w:val="24"/>
          <w:szCs w:val="24"/>
        </w:rPr>
        <w:t>Liptovskej Porúbke</w:t>
      </w:r>
      <w:r>
        <w:rPr>
          <w:rFonts w:ascii="Times New Roman" w:hAnsi="Times New Roman" w:cs="Times New Roman"/>
          <w:b/>
          <w:sz w:val="24"/>
          <w:szCs w:val="24"/>
        </w:rPr>
        <w:t>  a následne na tvare miesta</w:t>
      </w:r>
      <w:r w:rsidRPr="003A371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5EA05AA" w14:textId="77777777" w:rsidR="003A371A" w:rsidRPr="003A371A" w:rsidRDefault="003A371A" w:rsidP="003A371A">
      <w:pPr>
        <w:jc w:val="both"/>
        <w:rPr>
          <w:rFonts w:ascii="Times New Roman" w:hAnsi="Times New Roman" w:cs="Times New Roman"/>
          <w:sz w:val="24"/>
          <w:szCs w:val="24"/>
        </w:rPr>
      </w:pPr>
      <w:r w:rsidRPr="003A37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A371A">
        <w:rPr>
          <w:rFonts w:ascii="Times New Roman" w:hAnsi="Times New Roman" w:cs="Times New Roman"/>
          <w:sz w:val="24"/>
          <w:szCs w:val="24"/>
        </w:rPr>
        <w:t xml:space="preserve">Do podkladov rozhodnutia je možné nahliadnuť pre dňom ústneho pojednávania na stavebnom úrade Spoločný obecný úrad , </w:t>
      </w:r>
      <w:r w:rsidR="00455D1E">
        <w:rPr>
          <w:rFonts w:ascii="Times New Roman" w:hAnsi="Times New Roman" w:cs="Times New Roman"/>
          <w:sz w:val="24"/>
          <w:szCs w:val="24"/>
        </w:rPr>
        <w:t>územného rozhodovania a stavebného poriadku</w:t>
      </w:r>
      <w:r w:rsidRPr="003A371A">
        <w:rPr>
          <w:rFonts w:ascii="Times New Roman" w:hAnsi="Times New Roman" w:cs="Times New Roman"/>
          <w:sz w:val="24"/>
          <w:szCs w:val="24"/>
        </w:rPr>
        <w:t xml:space="preserve"> – Mestský úrad v</w:t>
      </w:r>
      <w:r w:rsidR="00455D1E">
        <w:rPr>
          <w:rFonts w:ascii="Times New Roman" w:hAnsi="Times New Roman" w:cs="Times New Roman"/>
          <w:sz w:val="24"/>
          <w:szCs w:val="24"/>
        </w:rPr>
        <w:t> Liptovskom Hrádku</w:t>
      </w:r>
      <w:r w:rsidRPr="003A371A">
        <w:rPr>
          <w:rFonts w:ascii="Times New Roman" w:hAnsi="Times New Roman" w:cs="Times New Roman"/>
          <w:sz w:val="24"/>
          <w:szCs w:val="24"/>
        </w:rPr>
        <w:t xml:space="preserve">, </w:t>
      </w:r>
      <w:r w:rsidR="00455D1E">
        <w:rPr>
          <w:rFonts w:ascii="Times New Roman" w:hAnsi="Times New Roman" w:cs="Times New Roman"/>
          <w:sz w:val="24"/>
          <w:szCs w:val="24"/>
        </w:rPr>
        <w:t>ul. Hviezdoslavova č.170, 033 01 Liptovský Hrádok</w:t>
      </w:r>
      <w:r w:rsidRPr="003A371A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4DE7F9E3" w14:textId="77777777" w:rsidR="003A371A" w:rsidRPr="003A371A" w:rsidRDefault="003A371A" w:rsidP="003A371A">
      <w:pPr>
        <w:jc w:val="both"/>
        <w:rPr>
          <w:rFonts w:ascii="Times New Roman" w:hAnsi="Times New Roman" w:cs="Times New Roman"/>
          <w:sz w:val="24"/>
          <w:szCs w:val="24"/>
        </w:rPr>
      </w:pPr>
      <w:r w:rsidRPr="003A371A">
        <w:rPr>
          <w:rFonts w:ascii="Times New Roman" w:hAnsi="Times New Roman" w:cs="Times New Roman"/>
          <w:sz w:val="24"/>
          <w:szCs w:val="24"/>
        </w:rPr>
        <w:t xml:space="preserve">       Účastníci konania môžu svoje námietky a pripomienky k návrhu uplatniť najneskôr pri ústnom pojednávaní , inak k nim nebude prihliadnuté . </w:t>
      </w:r>
    </w:p>
    <w:p w14:paraId="576A5CF8" w14:textId="7F7125AD" w:rsidR="003A371A" w:rsidRPr="003A371A" w:rsidRDefault="003A371A" w:rsidP="003A371A">
      <w:pPr>
        <w:jc w:val="both"/>
        <w:rPr>
          <w:rFonts w:ascii="Times New Roman" w:hAnsi="Times New Roman" w:cs="Times New Roman"/>
          <w:sz w:val="24"/>
          <w:szCs w:val="24"/>
        </w:rPr>
      </w:pPr>
      <w:r w:rsidRPr="003A371A">
        <w:rPr>
          <w:rFonts w:ascii="Times New Roman" w:hAnsi="Times New Roman" w:cs="Times New Roman"/>
          <w:sz w:val="24"/>
          <w:szCs w:val="24"/>
        </w:rPr>
        <w:lastRenderedPageBreak/>
        <w:t xml:space="preserve">        Dotknuté orgány oznámia svoje stanoviská v rovnakej lehote , v ktorej môžu uplatniť svoje námietky a pripomienky účastníci územného konania . Ak niektorý z orgánov  potrebuje na riadne posúdenie návrhu dlhší čas, , stavebný úrad na jeho žiadosť určenú lehotu pred jej uplynutím primerane predĺži . Ak dotknutý </w:t>
      </w:r>
      <w:r w:rsidR="00CC7562">
        <w:rPr>
          <w:rFonts w:ascii="Times New Roman" w:hAnsi="Times New Roman" w:cs="Times New Roman"/>
          <w:sz w:val="24"/>
          <w:szCs w:val="24"/>
        </w:rPr>
        <w:t>o</w:t>
      </w:r>
      <w:r w:rsidR="00F0052E">
        <w:rPr>
          <w:rFonts w:ascii="Times New Roman" w:hAnsi="Times New Roman" w:cs="Times New Roman"/>
          <w:sz w:val="24"/>
          <w:szCs w:val="24"/>
        </w:rPr>
        <w:t>r</w:t>
      </w:r>
      <w:r w:rsidRPr="003A371A">
        <w:rPr>
          <w:rFonts w:ascii="Times New Roman" w:hAnsi="Times New Roman" w:cs="Times New Roman"/>
          <w:sz w:val="24"/>
          <w:szCs w:val="24"/>
        </w:rPr>
        <w:t xml:space="preserve">gán štátnej správy , ktorý bol vyrozumený o začatí územného konania , neoznámi v určenej lehote alebo predĺženej lehote svoje stanovisko k navrhovanej stavbe , má sa za to , že so stavbou z hľadiska ním sledovaných záujmov súhlasí . </w:t>
      </w:r>
    </w:p>
    <w:p w14:paraId="267D7854" w14:textId="77777777" w:rsidR="003A371A" w:rsidRDefault="003A371A" w:rsidP="003A371A">
      <w:pPr>
        <w:jc w:val="both"/>
        <w:rPr>
          <w:rFonts w:ascii="Times New Roman" w:hAnsi="Times New Roman" w:cs="Times New Roman"/>
          <w:sz w:val="24"/>
          <w:szCs w:val="24"/>
        </w:rPr>
      </w:pPr>
      <w:r w:rsidRPr="003A371A">
        <w:rPr>
          <w:rFonts w:ascii="Times New Roman" w:hAnsi="Times New Roman" w:cs="Times New Roman"/>
          <w:sz w:val="24"/>
          <w:szCs w:val="24"/>
        </w:rPr>
        <w:t xml:space="preserve">        Ak sa nechá niektorý z účastníkov konania zastupovať , predloží jeho zástupca písomné splnomocnenie.  </w:t>
      </w:r>
    </w:p>
    <w:p w14:paraId="367DE703" w14:textId="77777777" w:rsidR="00455D1E" w:rsidRPr="003A371A" w:rsidRDefault="00455D1E" w:rsidP="003A37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43649" w14:textId="77777777" w:rsidR="00455D1E" w:rsidRDefault="00455D1E" w:rsidP="00455D1E">
      <w:pPr>
        <w:pStyle w:val="Zkladntext2"/>
        <w:tabs>
          <w:tab w:val="left" w:pos="5387"/>
        </w:tabs>
        <w:jc w:val="center"/>
        <w:rPr>
          <w:b/>
        </w:rPr>
      </w:pPr>
      <w:r w:rsidRPr="00C10BC9">
        <w:rPr>
          <w:b/>
        </w:rPr>
        <w:t xml:space="preserve">                                                                              </w:t>
      </w:r>
    </w:p>
    <w:p w14:paraId="7D7339F9" w14:textId="77777777" w:rsidR="00AE7670" w:rsidRDefault="00AE7670" w:rsidP="00B75086">
      <w:pPr>
        <w:pStyle w:val="Normlnywebov"/>
        <w:spacing w:before="0" w:beforeAutospacing="0" w:after="0" w:afterAutospacing="0"/>
        <w:jc w:val="both"/>
        <w:rPr>
          <w:lang w:val="af-ZA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72164F">
        <w:rPr>
          <w:b/>
          <w:lang w:val="af-ZA"/>
        </w:rPr>
        <w:t xml:space="preserve">Mgr. </w:t>
      </w:r>
      <w:r w:rsidR="00A446E0">
        <w:rPr>
          <w:b/>
          <w:lang w:val="af-ZA"/>
        </w:rPr>
        <w:t>Jana Gazdičová</w:t>
      </w:r>
    </w:p>
    <w:p w14:paraId="48841325" w14:textId="77777777" w:rsidR="00AE7670" w:rsidRDefault="00AE7670" w:rsidP="00B75086">
      <w:pPr>
        <w:pStyle w:val="Normlnywebov"/>
        <w:spacing w:before="0" w:beforeAutospacing="0" w:after="0" w:afterAutospacing="0"/>
        <w:jc w:val="both"/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                      </w:t>
      </w:r>
      <w:r w:rsidR="00B75086">
        <w:rPr>
          <w:lang w:val="af-ZA"/>
        </w:rPr>
        <w:t xml:space="preserve">           </w:t>
      </w:r>
      <w:r>
        <w:rPr>
          <w:lang w:val="af-ZA"/>
        </w:rPr>
        <w:t xml:space="preserve">     starost</w:t>
      </w:r>
      <w:r w:rsidR="00B96970">
        <w:rPr>
          <w:lang w:val="af-ZA"/>
        </w:rPr>
        <w:t>k</w:t>
      </w:r>
      <w:r>
        <w:rPr>
          <w:lang w:val="af-ZA"/>
        </w:rPr>
        <w:t xml:space="preserve">a obce </w:t>
      </w:r>
    </w:p>
    <w:p w14:paraId="0DDF5EDE" w14:textId="77777777" w:rsidR="00AE7670" w:rsidRDefault="00AE7670" w:rsidP="00B75086">
      <w:pPr>
        <w:pStyle w:val="Normlnywebov"/>
        <w:spacing w:before="0" w:beforeAutospacing="0" w:after="0" w:afterAutospacing="0"/>
        <w:jc w:val="both"/>
        <w:rPr>
          <w:lang w:val="af-ZA"/>
        </w:rPr>
      </w:pPr>
      <w:r>
        <w:rPr>
          <w:lang w:val="af-ZA"/>
        </w:rPr>
        <w:t xml:space="preserve">  </w:t>
      </w:r>
    </w:p>
    <w:p w14:paraId="242330FE" w14:textId="77777777" w:rsidR="00902CA6" w:rsidRDefault="00902CA6" w:rsidP="002F496C">
      <w:pPr>
        <w:shd w:val="clear" w:color="auto" w:fill="FFFFFF"/>
        <w:spacing w:before="312" w:line="264" w:lineRule="exact"/>
        <w:jc w:val="both"/>
      </w:pPr>
      <w:r w:rsidRPr="00F40917">
        <w:rPr>
          <w:rFonts w:ascii="Times New Roman" w:hAnsi="Times New Roman" w:cs="Times New Roman"/>
          <w:b/>
          <w:bCs/>
          <w:color w:val="292929"/>
          <w:spacing w:val="-5"/>
          <w:sz w:val="24"/>
          <w:szCs w:val="24"/>
        </w:rPr>
        <w:t xml:space="preserve">Toto oznámenie má povahu verejnej vyhlášky podľa § 42 ods. 2 č. 50/1976 Zb. o územnom </w:t>
      </w:r>
      <w:r w:rsidRPr="00F40917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plánovaní a stavebnom poriadku (stavebný zákon) v znení neskorších predpisov a podľa </w:t>
      </w:r>
      <w:r w:rsidRPr="00F40917">
        <w:rPr>
          <w:rFonts w:ascii="Times New Roman" w:hAnsi="Times New Roman" w:cs="Times New Roman"/>
          <w:b/>
          <w:bCs/>
          <w:color w:val="292929"/>
          <w:spacing w:val="1"/>
          <w:sz w:val="24"/>
          <w:szCs w:val="24"/>
        </w:rPr>
        <w:t xml:space="preserve">§ 26 ods. 2 zákona 71/1967 Zb. o správnom konaní. Doručenie verejnou vyhláškou sa </w:t>
      </w:r>
      <w:r w:rsidRPr="00F40917">
        <w:rPr>
          <w:rFonts w:ascii="Times New Roman" w:hAnsi="Times New Roman" w:cs="Times New Roman"/>
          <w:b/>
          <w:bCs/>
          <w:color w:val="292929"/>
          <w:sz w:val="24"/>
          <w:szCs w:val="24"/>
        </w:rPr>
        <w:t>vykoná tak, že sa písomnosť vyvesí po dobu 15 dní na úradnej tabuli obce Pribylina</w:t>
      </w:r>
      <w:r w:rsidRPr="00F40917">
        <w:rPr>
          <w:rFonts w:ascii="Times New Roman" w:hAnsi="Times New Roman" w:cs="Times New Roman"/>
          <w:b/>
          <w:bCs/>
          <w:color w:val="292929"/>
          <w:spacing w:val="-3"/>
          <w:sz w:val="24"/>
          <w:szCs w:val="24"/>
        </w:rPr>
        <w:t xml:space="preserve"> a súčasne iným spôsobom (webové sídlo obce, miestny rozhlas) alebo na dočasnej úradnej tabuli správneho orgánu na mieste, ktorého sa konanie týka. </w:t>
      </w:r>
      <w:r w:rsidRPr="00F40917">
        <w:rPr>
          <w:rFonts w:ascii="Times New Roman" w:hAnsi="Times New Roman" w:cs="Times New Roman"/>
          <w:b/>
          <w:bCs/>
          <w:color w:val="292929"/>
          <w:spacing w:val="-5"/>
          <w:sz w:val="24"/>
          <w:szCs w:val="24"/>
        </w:rPr>
        <w:t>Posledný deň 15 dňovej lehoty je dňom doručenia</w:t>
      </w:r>
      <w:r>
        <w:rPr>
          <w:b/>
          <w:bCs/>
          <w:color w:val="292929"/>
          <w:spacing w:val="-5"/>
          <w:sz w:val="24"/>
          <w:szCs w:val="24"/>
        </w:rPr>
        <w:t>.</w:t>
      </w:r>
    </w:p>
    <w:p w14:paraId="751B4475" w14:textId="77777777" w:rsidR="00B75086" w:rsidRDefault="00B75086" w:rsidP="00455D1E">
      <w:pPr>
        <w:pStyle w:val="Zkladntext2"/>
        <w:tabs>
          <w:tab w:val="left" w:pos="5387"/>
        </w:tabs>
        <w:jc w:val="center"/>
      </w:pPr>
    </w:p>
    <w:p w14:paraId="321E2FF8" w14:textId="77777777" w:rsidR="00455D1E" w:rsidRDefault="00455D1E" w:rsidP="00455D1E">
      <w:pPr>
        <w:pStyle w:val="Zkladntext2"/>
        <w:rPr>
          <w:szCs w:val="24"/>
          <w:u w:val="single"/>
        </w:rPr>
      </w:pPr>
    </w:p>
    <w:p w14:paraId="4B23137C" w14:textId="77777777" w:rsidR="00455D1E" w:rsidRDefault="00455D1E" w:rsidP="00455D1E">
      <w:pPr>
        <w:pStyle w:val="Zkladntext2"/>
        <w:rPr>
          <w:szCs w:val="24"/>
          <w:u w:val="single"/>
        </w:rPr>
      </w:pPr>
      <w:r w:rsidRPr="003A5C00">
        <w:rPr>
          <w:szCs w:val="24"/>
          <w:u w:val="single"/>
        </w:rPr>
        <w:t xml:space="preserve">Doručuje sa </w:t>
      </w:r>
      <w:r>
        <w:rPr>
          <w:szCs w:val="24"/>
          <w:u w:val="single"/>
        </w:rPr>
        <w:t>:</w:t>
      </w:r>
    </w:p>
    <w:p w14:paraId="1BAF6673" w14:textId="77777777" w:rsidR="00455D1E" w:rsidRDefault="00455D1E" w:rsidP="00455D1E">
      <w:pPr>
        <w:pStyle w:val="Zkladntext2"/>
        <w:rPr>
          <w:szCs w:val="24"/>
          <w:u w:val="single"/>
        </w:rPr>
      </w:pPr>
    </w:p>
    <w:p w14:paraId="32F9FA8F" w14:textId="0422305B" w:rsidR="00455D1E" w:rsidRDefault="00455D1E" w:rsidP="00455D1E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t>Účastníci konania:</w:t>
      </w:r>
    </w:p>
    <w:p w14:paraId="2EA5B993" w14:textId="52546F55" w:rsidR="00D071BF" w:rsidRPr="003A5C00" w:rsidRDefault="00D071BF" w:rsidP="00D071BF">
      <w:pPr>
        <w:pStyle w:val="Zkladntext2"/>
        <w:numPr>
          <w:ilvl w:val="0"/>
          <w:numId w:val="6"/>
        </w:numPr>
        <w:rPr>
          <w:szCs w:val="24"/>
          <w:u w:val="single"/>
        </w:rPr>
      </w:pPr>
      <w:r w:rsidRPr="00D071BF">
        <w:rPr>
          <w:b/>
          <w:bCs/>
          <w:sz w:val="22"/>
          <w:szCs w:val="22"/>
        </w:rPr>
        <w:t>IT24 s </w:t>
      </w:r>
      <w:proofErr w:type="spellStart"/>
      <w:r w:rsidRPr="00D071BF">
        <w:rPr>
          <w:b/>
          <w:bCs/>
          <w:sz w:val="22"/>
          <w:szCs w:val="22"/>
        </w:rPr>
        <w:t>r.o</w:t>
      </w:r>
      <w:proofErr w:type="spellEnd"/>
      <w:r w:rsidRPr="00D071BF">
        <w:rPr>
          <w:b/>
          <w:bCs/>
          <w:sz w:val="22"/>
          <w:szCs w:val="22"/>
        </w:rPr>
        <w:t>., so sídlom Dolná 54/31, 967 01 Kremnica</w:t>
      </w:r>
    </w:p>
    <w:p w14:paraId="722ED4E0" w14:textId="4053A00E" w:rsidR="00F95842" w:rsidRPr="00A13BBC" w:rsidRDefault="00D071BF" w:rsidP="00D071B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13B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SLOVENSKÁ POŠTA,A.S.,PARTIZÁNSKA CESTA 9,BANSKÁ BYSTRICA</w:t>
        </w:r>
      </w:hyperlink>
    </w:p>
    <w:p w14:paraId="65BCEAA8" w14:textId="0E109205" w:rsidR="00B57D09" w:rsidRPr="00A13BBC" w:rsidRDefault="00B57D09" w:rsidP="00B57D0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3B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Obec Liptovská Porúbka, Liptovská Porúbka, č. 170,</w:t>
        </w:r>
      </w:hyperlink>
      <w:r w:rsidR="00A13BBC">
        <w:rPr>
          <w:rFonts w:ascii="Times New Roman" w:hAnsi="Times New Roman" w:cs="Times New Roman"/>
          <w:sz w:val="24"/>
          <w:szCs w:val="24"/>
        </w:rPr>
        <w:t>033 01</w:t>
      </w:r>
    </w:p>
    <w:p w14:paraId="108A3B90" w14:textId="291691BA" w:rsidR="00B57D09" w:rsidRPr="00A13BBC" w:rsidRDefault="00B57D09" w:rsidP="00B57D0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13B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Obec Malužiná, Malužiná 53, </w:t>
        </w:r>
        <w:r w:rsidR="00A13B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032 34 </w:t>
        </w:r>
        <w:r w:rsidRPr="00A13B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Malužiná </w:t>
        </w:r>
      </w:hyperlink>
    </w:p>
    <w:p w14:paraId="25C80BB4" w14:textId="77777777" w:rsidR="00B57D09" w:rsidRPr="00A13BBC" w:rsidRDefault="00B57D09" w:rsidP="00A13B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C1AE91" w14:textId="55AA36FE" w:rsidR="00902600" w:rsidRPr="00A13BBC" w:rsidRDefault="00B57D09" w:rsidP="00A13B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69E2" w:rsidRPr="00A13BBC">
        <w:rPr>
          <w:rFonts w:ascii="Times New Roman" w:hAnsi="Times New Roman" w:cs="Times New Roman"/>
          <w:sz w:val="24"/>
          <w:szCs w:val="24"/>
          <w:u w:val="single"/>
        </w:rPr>
        <w:t>Dotknuté orgány</w:t>
      </w:r>
    </w:p>
    <w:p w14:paraId="11A85220" w14:textId="77777777" w:rsidR="00A13BBC" w:rsidRPr="00A13BBC" w:rsidRDefault="009A69E2" w:rsidP="009A69E2">
      <w:pPr>
        <w:pStyle w:val="Odsekzoznamu"/>
        <w:widowControl/>
        <w:numPr>
          <w:ilvl w:val="0"/>
          <w:numId w:val="2"/>
        </w:numPr>
        <w:overflowPunct w:val="0"/>
        <w:ind w:left="22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260">
        <w:rPr>
          <w:rFonts w:ascii="Times New Roman" w:hAnsi="Times New Roman"/>
          <w:bCs/>
          <w:sz w:val="24"/>
          <w:szCs w:val="24"/>
        </w:rPr>
        <w:t>Okre</w:t>
      </w:r>
      <w:r>
        <w:rPr>
          <w:rFonts w:ascii="Times New Roman" w:hAnsi="Times New Roman"/>
          <w:bCs/>
          <w:sz w:val="24"/>
          <w:szCs w:val="24"/>
        </w:rPr>
        <w:t>s</w:t>
      </w:r>
      <w:r w:rsidRPr="00956260">
        <w:rPr>
          <w:rFonts w:ascii="Times New Roman" w:hAnsi="Times New Roman"/>
          <w:bCs/>
          <w:sz w:val="24"/>
          <w:szCs w:val="24"/>
        </w:rPr>
        <w:t>ný úrad Liptovský Mikuláš, odbor starostlivosti o ŽP, Vrbická 1993, P.O. BOX 38,   031 01   Liptovský Mikuláš –  (ŠVS</w:t>
      </w:r>
      <w:r w:rsidR="00A13BBC">
        <w:rPr>
          <w:rFonts w:ascii="Times New Roman" w:hAnsi="Times New Roman"/>
          <w:bCs/>
          <w:sz w:val="24"/>
          <w:szCs w:val="24"/>
        </w:rPr>
        <w:t>)</w:t>
      </w:r>
    </w:p>
    <w:p w14:paraId="654F7E03" w14:textId="77777777" w:rsidR="00A13BBC" w:rsidRPr="00A13BBC" w:rsidRDefault="00A13BBC" w:rsidP="009A69E2">
      <w:pPr>
        <w:pStyle w:val="Odsekzoznamu"/>
        <w:widowControl/>
        <w:numPr>
          <w:ilvl w:val="0"/>
          <w:numId w:val="2"/>
        </w:numPr>
        <w:overflowPunct w:val="0"/>
        <w:ind w:left="22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260">
        <w:rPr>
          <w:rFonts w:ascii="Times New Roman" w:hAnsi="Times New Roman"/>
          <w:bCs/>
          <w:sz w:val="24"/>
          <w:szCs w:val="24"/>
        </w:rPr>
        <w:t>Okre</w:t>
      </w:r>
      <w:r>
        <w:rPr>
          <w:rFonts w:ascii="Times New Roman" w:hAnsi="Times New Roman"/>
          <w:bCs/>
          <w:sz w:val="24"/>
          <w:szCs w:val="24"/>
        </w:rPr>
        <w:t>s</w:t>
      </w:r>
      <w:r w:rsidRPr="00956260">
        <w:rPr>
          <w:rFonts w:ascii="Times New Roman" w:hAnsi="Times New Roman"/>
          <w:bCs/>
          <w:sz w:val="24"/>
          <w:szCs w:val="24"/>
        </w:rPr>
        <w:t xml:space="preserve">ný úrad Liptovský Mikuláš, odbor starostlivosti o ŽP, Vrbická 1993, P.O. BOX 38,   031 01   Liptovský Mikuláš </w:t>
      </w:r>
      <w:r>
        <w:rPr>
          <w:rFonts w:ascii="Times New Roman" w:hAnsi="Times New Roman"/>
          <w:bCs/>
          <w:sz w:val="24"/>
          <w:szCs w:val="24"/>
        </w:rPr>
        <w:t>–(</w:t>
      </w:r>
      <w:r w:rsidR="009A69E2" w:rsidRPr="00956260">
        <w:rPr>
          <w:rFonts w:ascii="Times New Roman" w:hAnsi="Times New Roman"/>
          <w:bCs/>
          <w:sz w:val="24"/>
          <w:szCs w:val="24"/>
        </w:rPr>
        <w:t>Š</w:t>
      </w:r>
      <w:r>
        <w:rPr>
          <w:rFonts w:ascii="Times New Roman" w:hAnsi="Times New Roman"/>
          <w:bCs/>
          <w:sz w:val="24"/>
          <w:szCs w:val="24"/>
        </w:rPr>
        <w:t>VS)</w:t>
      </w:r>
    </w:p>
    <w:p w14:paraId="4C73A2E4" w14:textId="76E0EB2A" w:rsidR="00A13BBC" w:rsidRPr="00F95842" w:rsidRDefault="009A69E2" w:rsidP="00A13BBC">
      <w:pPr>
        <w:pStyle w:val="Odsekzoznamu"/>
        <w:widowControl/>
        <w:numPr>
          <w:ilvl w:val="0"/>
          <w:numId w:val="2"/>
        </w:numPr>
        <w:overflowPunct w:val="0"/>
        <w:ind w:left="22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3BBC">
        <w:rPr>
          <w:rFonts w:ascii="Times New Roman" w:hAnsi="Times New Roman"/>
          <w:bCs/>
          <w:sz w:val="24"/>
          <w:szCs w:val="24"/>
        </w:rPr>
        <w:t xml:space="preserve"> </w:t>
      </w:r>
      <w:r w:rsidR="00A13BBC" w:rsidRPr="00A13BBC">
        <w:rPr>
          <w:rFonts w:ascii="Times New Roman" w:hAnsi="Times New Roman"/>
          <w:bCs/>
          <w:sz w:val="24"/>
          <w:szCs w:val="24"/>
        </w:rPr>
        <w:t xml:space="preserve">Okresný úrad Liptovský Mikuláš, odbor starostlivosti o ŽP, Vrbická 1993, P.O. BOX 38,   031 01   Liptovský Mikuláš </w:t>
      </w:r>
      <w:r w:rsidR="00A13BBC">
        <w:rPr>
          <w:rFonts w:ascii="Times New Roman" w:hAnsi="Times New Roman"/>
          <w:bCs/>
          <w:sz w:val="24"/>
          <w:szCs w:val="24"/>
        </w:rPr>
        <w:t>–(</w:t>
      </w:r>
      <w:proofErr w:type="spellStart"/>
      <w:r w:rsidR="00A13BBC" w:rsidRPr="00956260">
        <w:rPr>
          <w:rFonts w:ascii="Times New Roman" w:hAnsi="Times New Roman"/>
          <w:bCs/>
          <w:sz w:val="24"/>
          <w:szCs w:val="24"/>
        </w:rPr>
        <w:t>ŠSOPaK</w:t>
      </w:r>
      <w:proofErr w:type="spellEnd"/>
      <w:r w:rsidR="00A13BBC" w:rsidRPr="00956260">
        <w:rPr>
          <w:rFonts w:ascii="Times New Roman" w:hAnsi="Times New Roman"/>
          <w:bCs/>
          <w:sz w:val="24"/>
          <w:szCs w:val="24"/>
        </w:rPr>
        <w:t>)</w:t>
      </w:r>
    </w:p>
    <w:p w14:paraId="4A6EB9FE" w14:textId="0B3CD0E2" w:rsidR="00F95842" w:rsidRPr="00A13BBC" w:rsidRDefault="00F95842" w:rsidP="000334AA">
      <w:pPr>
        <w:pStyle w:val="Odsekzoznamu"/>
        <w:widowControl/>
        <w:numPr>
          <w:ilvl w:val="0"/>
          <w:numId w:val="2"/>
        </w:numPr>
        <w:overflowPunct w:val="0"/>
        <w:ind w:left="22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3BBC">
        <w:rPr>
          <w:rFonts w:ascii="Times New Roman" w:hAnsi="Times New Roman"/>
          <w:bCs/>
          <w:sz w:val="24"/>
          <w:szCs w:val="24"/>
        </w:rPr>
        <w:t xml:space="preserve">Okresný úrad Liptovský </w:t>
      </w:r>
      <w:proofErr w:type="spellStart"/>
      <w:r w:rsidRPr="00A13BBC">
        <w:rPr>
          <w:rFonts w:ascii="Times New Roman" w:hAnsi="Times New Roman"/>
          <w:bCs/>
          <w:sz w:val="24"/>
          <w:szCs w:val="24"/>
        </w:rPr>
        <w:t>Mikuláš,odbor</w:t>
      </w:r>
      <w:proofErr w:type="spellEnd"/>
      <w:r w:rsidRPr="00A13BBC">
        <w:rPr>
          <w:rFonts w:ascii="Times New Roman" w:hAnsi="Times New Roman"/>
          <w:bCs/>
          <w:sz w:val="24"/>
          <w:szCs w:val="24"/>
        </w:rPr>
        <w:t xml:space="preserve"> krízového riadenia, Námestie osloboditeľov 1, 031 41 Liptovský Mikuláš</w:t>
      </w:r>
    </w:p>
    <w:p w14:paraId="1993BDA0" w14:textId="77777777" w:rsidR="009A69E2" w:rsidRDefault="009A69E2" w:rsidP="009A69E2">
      <w:pPr>
        <w:pStyle w:val="Odsekzoznamu"/>
        <w:widowControl/>
        <w:numPr>
          <w:ilvl w:val="0"/>
          <w:numId w:val="2"/>
        </w:numPr>
        <w:overflowPunct w:val="0"/>
        <w:ind w:left="22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260">
        <w:rPr>
          <w:rFonts w:ascii="Times New Roman" w:hAnsi="Times New Roman"/>
          <w:sz w:val="24"/>
          <w:szCs w:val="24"/>
        </w:rPr>
        <w:t xml:space="preserve">Okresné riaditeľstvo HaZZ,  </w:t>
      </w:r>
      <w:proofErr w:type="spellStart"/>
      <w:r>
        <w:rPr>
          <w:rFonts w:ascii="Times New Roman" w:hAnsi="Times New Roman"/>
          <w:sz w:val="24"/>
          <w:szCs w:val="24"/>
        </w:rPr>
        <w:t>Podtranského</w:t>
      </w:r>
      <w:proofErr w:type="spellEnd"/>
      <w:r>
        <w:rPr>
          <w:rFonts w:ascii="Times New Roman" w:hAnsi="Times New Roman"/>
          <w:sz w:val="24"/>
          <w:szCs w:val="24"/>
        </w:rPr>
        <w:t xml:space="preserve"> 25,  </w:t>
      </w:r>
      <w:r w:rsidRPr="00956260">
        <w:rPr>
          <w:rFonts w:ascii="Times New Roman" w:hAnsi="Times New Roman"/>
          <w:sz w:val="24"/>
          <w:szCs w:val="24"/>
        </w:rPr>
        <w:t xml:space="preserve"> 1,  031 01 </w:t>
      </w:r>
      <w:proofErr w:type="spellStart"/>
      <w:r w:rsidRPr="00956260">
        <w:rPr>
          <w:rFonts w:ascii="Times New Roman" w:hAnsi="Times New Roman"/>
          <w:sz w:val="24"/>
          <w:szCs w:val="24"/>
        </w:rPr>
        <w:t>Lipt</w:t>
      </w:r>
      <w:proofErr w:type="spellEnd"/>
      <w:r w:rsidRPr="00956260">
        <w:rPr>
          <w:rFonts w:ascii="Times New Roman" w:hAnsi="Times New Roman"/>
          <w:sz w:val="24"/>
          <w:szCs w:val="24"/>
        </w:rPr>
        <w:t>. Mikuláš</w:t>
      </w:r>
    </w:p>
    <w:p w14:paraId="53DE6DE7" w14:textId="77777777" w:rsidR="009A69E2" w:rsidRPr="009F28A4" w:rsidRDefault="009A69E2" w:rsidP="009A69E2">
      <w:pPr>
        <w:pStyle w:val="Odsekzoznamu"/>
        <w:widowControl/>
        <w:numPr>
          <w:ilvl w:val="0"/>
          <w:numId w:val="2"/>
        </w:numPr>
        <w:overflowPunct w:val="0"/>
        <w:ind w:left="227"/>
        <w:rPr>
          <w:rFonts w:ascii="Times New Roman" w:hAnsi="Times New Roman" w:cs="Times New Roman"/>
          <w:sz w:val="24"/>
          <w:szCs w:val="24"/>
        </w:rPr>
      </w:pPr>
      <w:r w:rsidRPr="009F28A4">
        <w:rPr>
          <w:rFonts w:ascii="Times New Roman" w:hAnsi="Times New Roman" w:cs="Times New Roman"/>
          <w:sz w:val="24"/>
          <w:szCs w:val="24"/>
        </w:rPr>
        <w:t>Stredoslovenská</w:t>
      </w:r>
      <w:r w:rsidR="00A4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E0">
        <w:rPr>
          <w:rFonts w:ascii="Times New Roman" w:hAnsi="Times New Roman" w:cs="Times New Roman"/>
          <w:sz w:val="24"/>
          <w:szCs w:val="24"/>
        </w:rPr>
        <w:t>ditribučná</w:t>
      </w:r>
      <w:proofErr w:type="spellEnd"/>
      <w:r w:rsidRPr="009F28A4">
        <w:rPr>
          <w:rFonts w:ascii="Times New Roman" w:hAnsi="Times New Roman" w:cs="Times New Roman"/>
          <w:sz w:val="24"/>
          <w:szCs w:val="24"/>
        </w:rPr>
        <w:t xml:space="preserve"> , a. s. , Pri Rajčianke 2927/8,    010 47  Žilina</w:t>
      </w:r>
    </w:p>
    <w:p w14:paraId="6BC6E1C8" w14:textId="77777777" w:rsidR="009A69E2" w:rsidRPr="009F28A4" w:rsidRDefault="009A69E2" w:rsidP="009A69E2">
      <w:pPr>
        <w:pStyle w:val="Odsekzoznamu"/>
        <w:widowControl/>
        <w:numPr>
          <w:ilvl w:val="0"/>
          <w:numId w:val="2"/>
        </w:numPr>
        <w:overflowPunct w:val="0"/>
        <w:ind w:left="227"/>
        <w:rPr>
          <w:rFonts w:ascii="Times New Roman" w:hAnsi="Times New Roman" w:cs="Times New Roman"/>
          <w:sz w:val="24"/>
          <w:szCs w:val="24"/>
        </w:rPr>
      </w:pPr>
      <w:r w:rsidRPr="009F28A4">
        <w:rPr>
          <w:rFonts w:ascii="Times New Roman" w:hAnsi="Times New Roman" w:cs="Times New Roman"/>
          <w:sz w:val="24"/>
          <w:szCs w:val="24"/>
        </w:rPr>
        <w:t xml:space="preserve">Slovak Telekom , </w:t>
      </w:r>
      <w:proofErr w:type="spellStart"/>
      <w:r w:rsidRPr="009F28A4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9F28A4">
        <w:rPr>
          <w:rFonts w:ascii="Times New Roman" w:hAnsi="Times New Roman" w:cs="Times New Roman"/>
          <w:sz w:val="24"/>
          <w:szCs w:val="24"/>
        </w:rPr>
        <w:t>., Bajkalská 28, Bratislava 817 62</w:t>
      </w:r>
    </w:p>
    <w:p w14:paraId="47D0ABAB" w14:textId="77777777" w:rsidR="009A69E2" w:rsidRPr="009F28A4" w:rsidRDefault="009A69E2" w:rsidP="009A69E2">
      <w:pPr>
        <w:pStyle w:val="Odsekzoznamu"/>
        <w:widowControl/>
        <w:numPr>
          <w:ilvl w:val="0"/>
          <w:numId w:val="2"/>
        </w:numPr>
        <w:overflowPunct w:val="0"/>
        <w:ind w:left="227"/>
        <w:rPr>
          <w:rFonts w:ascii="Times New Roman" w:hAnsi="Times New Roman" w:cs="Times New Roman"/>
          <w:sz w:val="24"/>
          <w:szCs w:val="24"/>
        </w:rPr>
      </w:pPr>
      <w:r w:rsidRPr="009F28A4">
        <w:rPr>
          <w:rFonts w:ascii="Times New Roman" w:hAnsi="Times New Roman" w:cs="Times New Roman"/>
          <w:sz w:val="24"/>
          <w:szCs w:val="24"/>
        </w:rPr>
        <w:lastRenderedPageBreak/>
        <w:t>Orange Slovensko, a.s. ,</w:t>
      </w:r>
      <w:proofErr w:type="spellStart"/>
      <w:r w:rsidRPr="009F28A4">
        <w:rPr>
          <w:rFonts w:ascii="Times New Roman" w:hAnsi="Times New Roman" w:cs="Times New Roman"/>
          <w:sz w:val="24"/>
          <w:szCs w:val="24"/>
        </w:rPr>
        <w:t>Jegorovova</w:t>
      </w:r>
      <w:proofErr w:type="spellEnd"/>
      <w:r w:rsidRPr="009F28A4">
        <w:rPr>
          <w:rFonts w:ascii="Times New Roman" w:hAnsi="Times New Roman" w:cs="Times New Roman"/>
          <w:sz w:val="24"/>
          <w:szCs w:val="24"/>
        </w:rPr>
        <w:t xml:space="preserve"> 20,   974 01 Banská Bystrica- </w:t>
      </w:r>
      <w:proofErr w:type="spellStart"/>
      <w:r w:rsidRPr="009F28A4">
        <w:rPr>
          <w:rFonts w:ascii="Times New Roman" w:hAnsi="Times New Roman" w:cs="Times New Roman"/>
          <w:sz w:val="24"/>
          <w:szCs w:val="24"/>
        </w:rPr>
        <w:t>Michlovský</w:t>
      </w:r>
      <w:proofErr w:type="spellEnd"/>
      <w:r w:rsidRPr="009F28A4">
        <w:rPr>
          <w:rFonts w:ascii="Times New Roman" w:hAnsi="Times New Roman" w:cs="Times New Roman"/>
          <w:sz w:val="24"/>
          <w:szCs w:val="24"/>
        </w:rPr>
        <w:t>,  spol.  s r.o. Letná 796/9 ,   921 01 Piešťany</w:t>
      </w:r>
    </w:p>
    <w:p w14:paraId="2B569C42" w14:textId="77777777" w:rsidR="009A69E2" w:rsidRPr="009F28A4" w:rsidRDefault="009A69E2" w:rsidP="009A69E2">
      <w:pPr>
        <w:pStyle w:val="Odsekzoznamu"/>
        <w:widowControl/>
        <w:numPr>
          <w:ilvl w:val="0"/>
          <w:numId w:val="2"/>
        </w:numPr>
        <w:overflowPunct w:val="0"/>
        <w:ind w:left="227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8A4">
        <w:rPr>
          <w:rFonts w:ascii="Times New Roman" w:hAnsi="Times New Roman" w:cs="Times New Roman"/>
          <w:sz w:val="24"/>
          <w:szCs w:val="24"/>
        </w:rPr>
        <w:t>LVS, a.s. , Revolučná, 595, L. Mikuláš, 031 05</w:t>
      </w:r>
    </w:p>
    <w:p w14:paraId="34B5615A" w14:textId="77777777" w:rsidR="009A69E2" w:rsidRDefault="009A69E2" w:rsidP="009A69E2">
      <w:pPr>
        <w:pStyle w:val="Odsekzoznamu"/>
        <w:widowControl/>
        <w:numPr>
          <w:ilvl w:val="0"/>
          <w:numId w:val="2"/>
        </w:numPr>
        <w:overflowPunct w:val="0"/>
        <w:ind w:left="227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8A4">
        <w:rPr>
          <w:rFonts w:ascii="Times New Roman" w:hAnsi="Times New Roman" w:cs="Times New Roman"/>
          <w:sz w:val="24"/>
          <w:szCs w:val="24"/>
        </w:rPr>
        <w:t>SPP- distribúcia, Ml. nivy 44/b,  825 11 Bratislava 26</w:t>
      </w:r>
    </w:p>
    <w:p w14:paraId="023E3155" w14:textId="77777777" w:rsidR="00A446E0" w:rsidRDefault="00A446E0" w:rsidP="009A69E2">
      <w:pPr>
        <w:pStyle w:val="Odsekzoznamu"/>
        <w:widowControl/>
        <w:numPr>
          <w:ilvl w:val="0"/>
          <w:numId w:val="2"/>
        </w:numPr>
        <w:overflowPunct w:val="0"/>
        <w:ind w:left="22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pamiatkový úrad Žilina, Mariánske námestie 19, 010 01 Žilina</w:t>
      </w:r>
    </w:p>
    <w:p w14:paraId="26F72DC5" w14:textId="77777777" w:rsidR="00A446E0" w:rsidRDefault="00A446E0" w:rsidP="009A69E2">
      <w:pPr>
        <w:pStyle w:val="Odsekzoznamu"/>
        <w:widowControl/>
        <w:numPr>
          <w:ilvl w:val="0"/>
          <w:numId w:val="2"/>
        </w:numPr>
        <w:overflowPunct w:val="0"/>
        <w:ind w:left="227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Energotel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Miletičova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821 08 Bratislava</w:t>
      </w:r>
    </w:p>
    <w:p w14:paraId="73A3B8A1" w14:textId="311D6408" w:rsidR="00A446E0" w:rsidRDefault="00A446E0" w:rsidP="00A446E0">
      <w:pPr>
        <w:pStyle w:val="Odsekzoznamu"/>
        <w:widowControl/>
        <w:numPr>
          <w:ilvl w:val="0"/>
          <w:numId w:val="2"/>
        </w:numPr>
        <w:overflowPunct w:val="0"/>
        <w:ind w:left="22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dopravy a výstavby SR, útvar vedúceho hlavného hygienika, oddelenie oblastného hygienika Žilina, Na priekope 170/4, 010 01 Žilina</w:t>
      </w:r>
    </w:p>
    <w:p w14:paraId="4F93613A" w14:textId="1E13EB86" w:rsidR="00F95842" w:rsidRDefault="00F95842" w:rsidP="00A446E0">
      <w:pPr>
        <w:pStyle w:val="Odsekzoznamu"/>
        <w:widowControl/>
        <w:numPr>
          <w:ilvl w:val="0"/>
          <w:numId w:val="2"/>
        </w:numPr>
        <w:overflowPunct w:val="0"/>
        <w:ind w:left="22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SR,š.p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organizačná zložka OZ Tatry, </w:t>
      </w:r>
      <w:proofErr w:type="spellStart"/>
      <w:r>
        <w:rPr>
          <w:rFonts w:ascii="Times New Roman" w:hAnsi="Times New Roman" w:cs="Times New Roman"/>
          <w:sz w:val="24"/>
          <w:szCs w:val="24"/>
        </w:rPr>
        <w:t>J.Martinku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110/6, 033 11 Liptovský Hrádok</w:t>
      </w:r>
    </w:p>
    <w:p w14:paraId="7D3F2401" w14:textId="7132184C" w:rsidR="002F496C" w:rsidRDefault="002F496C" w:rsidP="00A446E0">
      <w:pPr>
        <w:pStyle w:val="Odsekzoznamu"/>
        <w:widowControl/>
        <w:numPr>
          <w:ilvl w:val="0"/>
          <w:numId w:val="2"/>
        </w:numPr>
        <w:overflowPunct w:val="0"/>
        <w:ind w:left="22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SVP, </w:t>
      </w:r>
      <w:proofErr w:type="spellStart"/>
      <w:r>
        <w:rPr>
          <w:rFonts w:ascii="Times New Roman" w:hAnsi="Times New Roman" w:cs="Times New Roman"/>
          <w:sz w:val="24"/>
          <w:szCs w:val="24"/>
        </w:rPr>
        <w:t>š.p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Povodie horného Váhu,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Jančeka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36, 034 01 Ružomberok</w:t>
      </w:r>
    </w:p>
    <w:p w14:paraId="267F02C0" w14:textId="77777777" w:rsidR="009A69E2" w:rsidRDefault="009A69E2" w:rsidP="009A69E2">
      <w:pPr>
        <w:pStyle w:val="Odsekzoznamu"/>
        <w:widowControl/>
        <w:overflowPunct w:val="0"/>
        <w:ind w:left="283"/>
        <w:textAlignment w:val="baseline"/>
        <w:rPr>
          <w:rFonts w:ascii="Times New Roman" w:hAnsi="Times New Roman"/>
          <w:sz w:val="24"/>
          <w:szCs w:val="24"/>
        </w:rPr>
      </w:pPr>
    </w:p>
    <w:p w14:paraId="719947E7" w14:textId="77777777" w:rsidR="00455D1E" w:rsidRDefault="00902CA6" w:rsidP="00455D1E">
      <w:pPr>
        <w:pStyle w:val="Nzov"/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Na vedomie:</w:t>
      </w:r>
    </w:p>
    <w:p w14:paraId="2068660D" w14:textId="29DB13B9" w:rsidR="00902CA6" w:rsidRDefault="00902CA6" w:rsidP="00455D1E">
      <w:pPr>
        <w:pStyle w:val="Nzov"/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Obec Liptovská Porúbka-starostka obce </w:t>
      </w:r>
      <w:proofErr w:type="spellStart"/>
      <w:r>
        <w:rPr>
          <w:b w:val="0"/>
          <w:sz w:val="24"/>
          <w:u w:val="single"/>
        </w:rPr>
        <w:t>Mgr.Jana</w:t>
      </w:r>
      <w:proofErr w:type="spellEnd"/>
      <w:r>
        <w:rPr>
          <w:b w:val="0"/>
          <w:sz w:val="24"/>
          <w:u w:val="single"/>
        </w:rPr>
        <w:t xml:space="preserve"> </w:t>
      </w:r>
      <w:proofErr w:type="spellStart"/>
      <w:r>
        <w:rPr>
          <w:b w:val="0"/>
          <w:sz w:val="24"/>
          <w:u w:val="single"/>
        </w:rPr>
        <w:t>Gazdičová</w:t>
      </w:r>
      <w:proofErr w:type="spellEnd"/>
    </w:p>
    <w:p w14:paraId="54905A47" w14:textId="05943593" w:rsidR="002F496C" w:rsidRDefault="002F496C" w:rsidP="00455D1E">
      <w:pPr>
        <w:pStyle w:val="Nzov"/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Obec Malužiná- starosta obce </w:t>
      </w:r>
      <w:proofErr w:type="spellStart"/>
      <w:r>
        <w:rPr>
          <w:b w:val="0"/>
          <w:sz w:val="24"/>
          <w:u w:val="single"/>
        </w:rPr>
        <w:t>Ing.Břetislav</w:t>
      </w:r>
      <w:proofErr w:type="spellEnd"/>
      <w:r>
        <w:rPr>
          <w:b w:val="0"/>
          <w:sz w:val="24"/>
          <w:u w:val="single"/>
        </w:rPr>
        <w:t xml:space="preserve"> Chytil</w:t>
      </w:r>
    </w:p>
    <w:p w14:paraId="601FC162" w14:textId="77777777" w:rsidR="009A69E2" w:rsidRDefault="009A69E2" w:rsidP="00455D1E">
      <w:pPr>
        <w:pStyle w:val="Nzov"/>
        <w:jc w:val="left"/>
        <w:rPr>
          <w:b w:val="0"/>
          <w:sz w:val="24"/>
          <w:u w:val="single"/>
        </w:rPr>
      </w:pPr>
    </w:p>
    <w:p w14:paraId="3D4AC370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917">
        <w:rPr>
          <w:rFonts w:ascii="Times New Roman" w:hAnsi="Times New Roman" w:cs="Times New Roman"/>
          <w:b/>
          <w:sz w:val="24"/>
          <w:szCs w:val="24"/>
        </w:rPr>
        <w:t>Úradný záznam:</w:t>
      </w:r>
    </w:p>
    <w:p w14:paraId="78387CAC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3BC49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17">
        <w:rPr>
          <w:rFonts w:ascii="Times New Roman" w:hAnsi="Times New Roman" w:cs="Times New Roman"/>
          <w:color w:val="000000"/>
          <w:sz w:val="24"/>
          <w:szCs w:val="24"/>
        </w:rPr>
        <w:t xml:space="preserve">Vyvesené dňa:                                                                  </w:t>
      </w:r>
    </w:p>
    <w:p w14:paraId="522B0247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033BC1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17">
        <w:rPr>
          <w:rFonts w:ascii="Times New Roman" w:hAnsi="Times New Roman" w:cs="Times New Roman"/>
          <w:color w:val="000000"/>
          <w:sz w:val="24"/>
          <w:szCs w:val="24"/>
        </w:rPr>
        <w:t xml:space="preserve"> Zvesené dňa:</w:t>
      </w:r>
    </w:p>
    <w:p w14:paraId="32182C69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C950E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17">
        <w:rPr>
          <w:rFonts w:ascii="Times New Roman" w:hAnsi="Times New Roman" w:cs="Times New Roman"/>
          <w:color w:val="000000"/>
          <w:sz w:val="24"/>
          <w:szCs w:val="24"/>
        </w:rPr>
        <w:t xml:space="preserve">Inak zverejnené: (web, rozhlas, tlač...) </w:t>
      </w:r>
    </w:p>
    <w:p w14:paraId="349F1CEB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1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57252D40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5CDD6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65F90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17">
        <w:rPr>
          <w:rFonts w:ascii="Times New Roman" w:hAnsi="Times New Roman" w:cs="Times New Roman"/>
          <w:color w:val="000000"/>
          <w:sz w:val="24"/>
          <w:szCs w:val="24"/>
        </w:rPr>
        <w:t>V tomto čase boli – neboli vznesené námietky účastníkov konania</w:t>
      </w:r>
    </w:p>
    <w:p w14:paraId="5EBCE277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17">
        <w:rPr>
          <w:rFonts w:ascii="Times New Roman" w:hAnsi="Times New Roman" w:cs="Times New Roman"/>
          <w:color w:val="000000"/>
          <w:sz w:val="24"/>
          <w:szCs w:val="24"/>
        </w:rPr>
        <w:t xml:space="preserve">              (</w:t>
      </w:r>
      <w:proofErr w:type="spellStart"/>
      <w:r w:rsidRPr="00F40917">
        <w:rPr>
          <w:rFonts w:ascii="Times New Roman" w:hAnsi="Times New Roman" w:cs="Times New Roman"/>
          <w:color w:val="000000"/>
          <w:sz w:val="24"/>
          <w:szCs w:val="24"/>
        </w:rPr>
        <w:t>nehodiace</w:t>
      </w:r>
      <w:proofErr w:type="spellEnd"/>
      <w:r w:rsidRPr="00F40917">
        <w:rPr>
          <w:rFonts w:ascii="Times New Roman" w:hAnsi="Times New Roman" w:cs="Times New Roman"/>
          <w:color w:val="000000"/>
          <w:sz w:val="24"/>
          <w:szCs w:val="24"/>
        </w:rPr>
        <w:t xml:space="preserve"> sa prečiarknuť)</w:t>
      </w:r>
    </w:p>
    <w:p w14:paraId="0F48D031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1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77679CEC" w14:textId="77777777" w:rsidR="00902CA6" w:rsidRPr="00F40917" w:rsidRDefault="00902CA6" w:rsidP="00902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1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FC019E" w14:textId="77777777" w:rsidR="00902CA6" w:rsidRPr="00F40917" w:rsidRDefault="00902CA6" w:rsidP="00902CA6">
      <w:pPr>
        <w:rPr>
          <w:rFonts w:ascii="Times New Roman" w:hAnsi="Times New Roman" w:cs="Times New Roman"/>
          <w:sz w:val="24"/>
          <w:szCs w:val="24"/>
        </w:rPr>
      </w:pPr>
    </w:p>
    <w:p w14:paraId="4AD6FC37" w14:textId="77777777" w:rsidR="00455D1E" w:rsidRDefault="00455D1E" w:rsidP="00455D1E"/>
    <w:sectPr w:rsidR="00455D1E" w:rsidSect="00A2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C40"/>
    <w:multiLevelType w:val="hybridMultilevel"/>
    <w:tmpl w:val="86806A0A"/>
    <w:lvl w:ilvl="0" w:tplc="5AD86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0792"/>
    <w:multiLevelType w:val="hybridMultilevel"/>
    <w:tmpl w:val="16D0A00C"/>
    <w:lvl w:ilvl="0" w:tplc="A4222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28AB"/>
    <w:multiLevelType w:val="hybridMultilevel"/>
    <w:tmpl w:val="CDF4B55C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EED3CBD"/>
    <w:multiLevelType w:val="hybridMultilevel"/>
    <w:tmpl w:val="8056F7DA"/>
    <w:lvl w:ilvl="0" w:tplc="69508D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635A5"/>
    <w:multiLevelType w:val="hybridMultilevel"/>
    <w:tmpl w:val="5DB09A8C"/>
    <w:lvl w:ilvl="0" w:tplc="041B000F">
      <w:start w:val="1"/>
      <w:numFmt w:val="decimal"/>
      <w:lvlText w:val="%1.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F4F3DE2"/>
    <w:multiLevelType w:val="hybridMultilevel"/>
    <w:tmpl w:val="A5E4CD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5231">
    <w:abstractNumId w:val="0"/>
  </w:num>
  <w:num w:numId="2" w16cid:durableId="1888254798">
    <w:abstractNumId w:val="1"/>
  </w:num>
  <w:num w:numId="3" w16cid:durableId="10868504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53252">
    <w:abstractNumId w:val="4"/>
  </w:num>
  <w:num w:numId="5" w16cid:durableId="162136291">
    <w:abstractNumId w:val="2"/>
  </w:num>
  <w:num w:numId="6" w16cid:durableId="1028725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71A"/>
    <w:rsid w:val="000B6B23"/>
    <w:rsid w:val="00122C2B"/>
    <w:rsid w:val="0013635B"/>
    <w:rsid w:val="002D48CA"/>
    <w:rsid w:val="002F496C"/>
    <w:rsid w:val="003A371A"/>
    <w:rsid w:val="003B2758"/>
    <w:rsid w:val="00455D1E"/>
    <w:rsid w:val="00495332"/>
    <w:rsid w:val="004E2463"/>
    <w:rsid w:val="00542290"/>
    <w:rsid w:val="005643BB"/>
    <w:rsid w:val="00682FBA"/>
    <w:rsid w:val="00683C48"/>
    <w:rsid w:val="006A727F"/>
    <w:rsid w:val="0072164F"/>
    <w:rsid w:val="008008A7"/>
    <w:rsid w:val="00902600"/>
    <w:rsid w:val="00902CA6"/>
    <w:rsid w:val="00944A83"/>
    <w:rsid w:val="00962430"/>
    <w:rsid w:val="009A69E2"/>
    <w:rsid w:val="00A13BBC"/>
    <w:rsid w:val="00A258DD"/>
    <w:rsid w:val="00A446E0"/>
    <w:rsid w:val="00A44A7A"/>
    <w:rsid w:val="00AE7670"/>
    <w:rsid w:val="00B57D09"/>
    <w:rsid w:val="00B75086"/>
    <w:rsid w:val="00B96970"/>
    <w:rsid w:val="00BC1E31"/>
    <w:rsid w:val="00BE50E2"/>
    <w:rsid w:val="00CC7562"/>
    <w:rsid w:val="00D071BF"/>
    <w:rsid w:val="00E42C97"/>
    <w:rsid w:val="00F0052E"/>
    <w:rsid w:val="00F21EC7"/>
    <w:rsid w:val="00F65189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26C9"/>
  <w15:docId w15:val="{D3E9116E-0422-4225-8D5F-CDD83092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58DD"/>
  </w:style>
  <w:style w:type="paragraph" w:styleId="Nadpis1">
    <w:name w:val="heading 1"/>
    <w:basedOn w:val="Normlny"/>
    <w:next w:val="Normlny"/>
    <w:link w:val="Nadpis1Char"/>
    <w:qFormat/>
    <w:rsid w:val="003A37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3A37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A371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dpis2Char">
    <w:name w:val="Nadpis 2 Char"/>
    <w:basedOn w:val="Predvolenpsmoodseku"/>
    <w:link w:val="Nadpis2"/>
    <w:rsid w:val="003A371A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y"/>
    <w:link w:val="Zkladntext2Char"/>
    <w:rsid w:val="003A3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3A371A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3A37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3A371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Odsekzoznamu">
    <w:name w:val="List Paragraph"/>
    <w:basedOn w:val="Normlny"/>
    <w:uiPriority w:val="34"/>
    <w:qFormat/>
    <w:rsid w:val="00455D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Vrazn">
    <w:name w:val="Strong"/>
    <w:basedOn w:val="Predvolenpsmoodseku"/>
    <w:uiPriority w:val="22"/>
    <w:qFormat/>
    <w:rsid w:val="00AE7670"/>
    <w:rPr>
      <w:b/>
      <w:bCs/>
    </w:rPr>
  </w:style>
  <w:style w:type="paragraph" w:styleId="Normlnywebov">
    <w:name w:val="Normal (Web)"/>
    <w:basedOn w:val="Normlny"/>
    <w:uiPriority w:val="99"/>
    <w:unhideWhenUsed/>
    <w:rsid w:val="00AE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D0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bgis.skgeodesy.sk/mkzbgis/sk/kataster/detail/kataster/participant/832448/2447/1?pos=48.981456,19.766161,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bgis.skgeodesy.sk/mkzbgis/sk/kataster/detail/kataster/participant/832448/816/1?pos=48.980720,19.767303,20" TargetMode="External"/><Relationship Id="rId5" Type="http://schemas.openxmlformats.org/officeDocument/2006/relationships/hyperlink" Target="https://zbgis.skgeodesy.sk/mkzbgis/sk/kataster/detail/kataster/participant/835820/53/1?pos=48.980832,19.768369,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Tuková</dc:creator>
  <cp:keywords/>
  <dc:description/>
  <cp:lastModifiedBy>Adriana Rozenbergová</cp:lastModifiedBy>
  <cp:revision>5</cp:revision>
  <cp:lastPrinted>2022-03-08T12:54:00Z</cp:lastPrinted>
  <dcterms:created xsi:type="dcterms:W3CDTF">2022-05-04T07:33:00Z</dcterms:created>
  <dcterms:modified xsi:type="dcterms:W3CDTF">2022-05-04T08:36:00Z</dcterms:modified>
</cp:coreProperties>
</file>